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json" ContentType="application/octet-stream"/>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xdr="http://schemas.openxmlformats.org/drawingml/2006/spreadsheetDrawing" xmlns:w16se="http://schemas.microsoft.com/office/word/2015/wordml/symex" xmlns:wp14="http://schemas.microsoft.com/office/word/2010/wordprocessingDrawing" xmlns:pic="http://schemas.openxmlformats.org/drawingml/2006/picture" xmlns:ns2="http://schemas.openxmlformats.org/drawingml/2006/compatibility" xmlns:ns1="http://schemas.openxmlformats.org/drawingml/2006/lockedCanvas" xmlns:ns4="http://schemas.microsoft.com/office/2006/coverPageProps" xmlns:ns3="http://schemas.openxmlformats.org/officeDocument/2006/bibliography" xmlns:am3d="http://schemas.microsoft.com/office/drawing/2017/model3d" xmlns:ns6="http://schemas.openxmlformats.org/drawingml/2006/chartDrawing" xmlns:ns5="http://schemas.microsoft.com/office/drawing/2012/chartStyle" xmlns:ns8="urn:schemas-microsoft-com:office:excel" xmlns:ns7="http://schemas.microsoft.com/office/drawing/2010/main" xmlns:ns9="urn:schemas-microsoft-com:office:powerpoint" xmlns:mc="http://schemas.openxmlformats.org/markup-compatibility/2006" xmlns:w16cex="http://schemas.microsoft.com/office/word/2018/wordml/cex" xmlns:wpc="http://schemas.microsoft.com/office/word/2010/wordprocessingCanvas" xmlns:wpg="http://schemas.microsoft.com/office/word/2010/wordprocessingGroup" xmlns:wpi="http://schemas.microsoft.com/office/word/2010/wordprocessingInk" xmlns:wps="http://schemas.microsoft.com/office/word/2010/wordprocessingShape" xmlns:w16cid="http://schemas.microsoft.com/office/word/2016/wordml/cid" xmlns:dsp="http://schemas.microsoft.com/office/drawing/2008/diagram" xmlns:aink="http://schemas.microsoft.com/office/drawing/2016/ink" xmlns:w16du="http://schemas.microsoft.com/office/word/2023/wordml/word16du" xmlns:dgm="http://schemas.openxmlformats.org/drawingml/2006/diagram" xmlns:w16sdtdh="http://schemas.microsoft.com/office/word/2020/wordml/sdtdatahash" xmlns:xsi="http://www.w3.org/2001/XMLSchema-instance" xmlns="" xmlns:oel="http://schemas.microsoft.com/office/2019/extlst" xmlns:w10="urn:schemas-microsoft-com:office:word" xmlns:wp="http://schemas.openxmlformats.org/drawingml/2006/wordprocessingDrawing" xmlns:sl="http://schemas.openxmlformats.org/schemaLibrary/2006/main"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a="http://schemas.openxmlformats.org/drawingml/2006/main" xmlns:cx8="http://schemas.microsoft.com/office/drawing/2016/5/14/chartex" xmlns:cx7="http://schemas.microsoft.com/office/drawing/2016/5/13/chartex" xmlns:c="http://schemas.openxmlformats.org/drawingml/2006/chart" xmlns:m="http://schemas.openxmlformats.org/officeDocument/2006/math" xmlns:o="urn:schemas-microsoft-com:office:office" xmlns:wne="http://schemas.microsoft.com/office/word/2006/wordml" xmlns:r="http://schemas.openxmlformats.org/officeDocument/2006/relationships" xmlns:cx="http://schemas.microsoft.com/office/drawing/2014/chartex" xmlns:v="urn:schemas-microsoft-com:vml" xmlns:w="http://schemas.openxmlformats.org/wordprocessingml/2006/main" mc:Ignorable="w16cex w15 w16se w14 wp14 w16 w16sdtdh w16cid">
  <w:body xmlns:cx2="http://schemas.microsoft.com/office/drawing/2015/10/21/chartex" xmlns:cx4="http://schemas.microsoft.com/office/drawing/2016/5/10/chartex">
    <w:sdt>
      <w:sdtPr>
        <w:id w:val="249472385"/>
        <w:docPartObj>
          <w:docPartGallery w:val="Cover Pages"/>
          <w:docPartUnique/>
        </w:docPartObj>
      </w:sdtPr>
      <w:sdtEndPr>
        <w:rPr>
          <w:b/>
          <w:bCs/>
        </w:rPr>
      </w:sdtEndPr>
      <w:sdtContent>
        <w:p w14:paraId="46BB677E" w14:textId="43B87336">
          <w:r>
            <w:rPr>
              <w:noProof/>
            </w:rPr>
            <mc:AlternateContent>
              <mc:Choice Requires="wpg">
                <w:drawing>
                  <wp:anchor distT="0" distB="0" distL="114300" distR="114300" simplePos="false" relativeHeight="251659264" behindDoc="false" locked="false" layoutInCell="false" allowOverlap="true">
                    <wp:simplePos x="0" y="0"/>
                    <wp:positionH relativeFrom="page">
                      <wp:posOffset>4454305</wp:posOffset>
                    </wp:positionH>
                    <wp:positionV relativeFrom="page">
                      <wp:posOffset>0</wp:posOffset>
                    </wp:positionV>
                    <wp:extent cx="3190625" cy="10058400"/>
                    <wp:effectExtent l="0" t="0" r="0" b="0"/>
                    <wp:wrapNone/>
                    <wp:docPr id="363" name="Groep 14"/>
                    <wp:cNvGraphicFramePr>
                      <a:graphicFrameLocks/>
                    </wp:cNvGraphicFramePr>
                    <a:graphic>
                      <a:graphicData uri="http://schemas.microsoft.com/office/word/2010/wordprocessingGroup">
                        <wpg:wgp>
                          <wpg:cNvGrpSpPr>
                            <a:grpSpLocks/>
                          </wpg:cNvGrpSpPr>
                          <wpg:grpSpPr bwMode="auto">
                            <a:xfrm>
                              <a:off x="0" y="0"/>
                              <a:ext cx="3190625" cy="10058400"/>
                              <a:chOff x="7200" y="0"/>
                              <a:chExt cx="5040"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true"/>
                              </wps:cNvSpPr>
                              <wps:spPr bwMode="auto">
                                <a:xfrm>
                                  <a:off x="7755" y="0"/>
                                  <a:ext cx="4505" cy="15840"/>
                                </a:xfrm>
                                <a:prstGeom prst="rect">
                                  <a:avLst/>
                                </a:prstGeom>
                                <a:solidFill>
                                  <a:schemeClr val="accent3"/>
                                </a:solidFill>
                                <a:extLst>
                                  <a:ext uri="{91240B29-F687-4F45-9708-019B960494DF}">
                                    <ns7:hiddenLine w="9525">
                                      <a:solidFill>
                                        <a:srgbClr val="D8D8D8"/>
                                      </a:solidFill>
                                      <a:miter lim="800000"/>
                                      <a:headEnd/>
                                      <a:tailEnd/>
                                    </ns7:hiddenLine>
                                  </a:ext>
                                </a:extLst>
                              </wps:spPr>
                              <wps:bodyPr rot="0" vert="horz" wrap="square" lIns="91440" tIns="45720" rIns="91440" bIns="45720" anchor="t" anchorCtr="false" upright="true">
                                <a:noAutofit/>
                              </wps:bodyPr>
                            </wps:wsp>
                            <wps:wsp>
                              <wps:cNvPr id="366" name="Rectangle 366" descr="Light vertical"/>
                              <wps:cNvSpPr>
                                <a:spLocks noChangeArrowheads="true"/>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ns7:hiddenLine w="12700">
                                      <a:solidFill>
                                        <a:srgbClr val="FFFFFF"/>
                                      </a:solidFill>
                                      <a:miter lim="800000"/>
                                      <a:headEnd/>
                                      <a:tailEnd/>
                                    </ns7:hiddenLine>
                                  </a:ext>
                                  <a:ext uri="{AF507438-7753-43E0-B8FC-AC1667EBCBE1}">
                                    <ns7:hiddenEffects>
                                      <a:effectLst>
                                        <a:outerShdw dist="53882" dir="2700000" algn="ctr" rotWithShape="false">
                                          <a:srgbClr val="D8D8D8"/>
                                        </a:outerShdw>
                                      </a:effectLst>
                                    </ns7:hiddenEffects>
                                  </a:ext>
                                </a:extLst>
                              </wps:spPr>
                              <wps:bodyPr rot="0" vert="horz" wrap="square" lIns="91440" tIns="45720" rIns="91440" bIns="45720" anchor="ctr" anchorCtr="false" upright="true">
                                <a:noAutofit/>
                              </wps:bodyPr>
                            </wps:wsp>
                          </wpg:grpSp>
                          <wps:wsp>
                            <wps:cNvPr id="367" name="Rectangle 367"/>
                            <wps:cNvSpPr>
                              <a:spLocks noChangeArrowheads="true"/>
                            </wps:cNvSpPr>
                            <wps:spPr bwMode="auto">
                              <a:xfrm>
                                <a:off x="7344" y="0"/>
                                <a:ext cx="4896" cy="3958"/>
                              </a:xfrm>
                              <a:prstGeom prst="rect">
                                <a:avLst/>
                              </a:prstGeom>
                              <a:noFill/>
                              <a:extLst>
                                <a:ext uri="{909E8E84-426E-40DD-AFC4-6F175D3DCCD1}">
                                  <ns7:hiddenFill>
                                    <a:solidFill>
                                      <a:srgbClr val="FFFFFF">
                                        <a:alpha val="80000"/>
                                      </a:srgbClr>
                                    </a:solidFill>
                                  </ns7:hiddenFill>
                                </a:ext>
                                <a:ext uri="{91240B29-F687-4F45-9708-019B960494DF}">
                                  <ns7:hiddenLine w="12700">
                                    <a:solidFill>
                                      <a:srgbClr val="FFFFFF"/>
                                    </a:solidFill>
                                    <a:miter lim="800000"/>
                                    <a:headEnd/>
                                    <a:tailEnd/>
                                  </ns7:hiddenLine>
                                </a:ext>
                                <a:ext uri="{AF507438-7753-43E0-B8FC-AC1667EBCBE1}">
                                  <ns7:hiddenEffects>
                                    <a:effectLst>
                                      <a:outerShdw dist="53882" dir="2700000" algn="ctr" rotWithShape="false">
                                        <a:srgbClr val="D8D8D8"/>
                                      </a:outerShdw>
                                    </a:effectLst>
                                  </ns7:hiddenEffects>
                                </a:ext>
                              </a:extLst>
                            </wps:spPr>
                            <wps:txbx>
                              <w:txbxContent>
                                <w:sdt>
                                  <w:sdtPr>
                                    <w:rPr>
                                      <w:rFonts w:asciiTheme="majorHAnsi" w:hAnsiTheme="majorHAnsi" w:eastAsiaTheme="majorEastAsia"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22-01-01T00:00:00Z">
                                      <w:dateFormat w:val="yyyy"/>
                                      <w:lid w:val="nl-NL"/>
                                      <w:storeMappedDataAs w:val="dateTime"/>
                                      <w:calendar w:val="gregorian"/>
                                    </w:date>
                                  </w:sdtPr>
                                  <w:sdtEndPr/>
                                  <w:sdtContent>
                                    <w:p w14:paraId="457CD5D7" w14:textId="6ADB73A3">
                                      <w:pPr>
                                        <w:pStyle w:val="Geenafstand"/>
                                        <w:rPr>
                                          <w:rFonts w:asciiTheme="majorHAnsi" w:hAnsiTheme="majorHAnsi" w:eastAsiaTheme="majorEastAsia" w:cstheme="majorBidi"/>
                                          <w:b/>
                                          <w:bCs/>
                                          <w:color w:val="FFFFFF" w:themeColor="background1"/>
                                          <w:sz w:val="96"/>
                                          <w:szCs w:val="96"/>
                                        </w:rPr>
                                      </w:pPr>
                                      <w:r>
                                        <w:rPr>
                                          <w:rFonts w:asciiTheme="majorHAnsi" w:hAnsiTheme="majorHAnsi" w:eastAsiaTheme="majorEastAsia" w:cstheme="majorBidi"/>
                                          <w:b/>
                                          <w:bCs/>
                                          <w:color w:val="FFFFFF" w:themeColor="background1"/>
                                          <w:sz w:val="96"/>
                                          <w:szCs w:val="96"/>
                                        </w:rPr>
                                        <w:t>202</w:t>
                                      </w:r>
                                      <w:r>
                                        <w:rPr>
                                          <w:rFonts w:asciiTheme="majorHAnsi" w:hAnsiTheme="majorHAnsi" w:eastAsiaTheme="majorEastAsia" w:cstheme="majorBidi"/>
                                          <w:b/>
                                          <w:bCs/>
                                          <w:color w:val="FFFFFF" w:themeColor="background1"/>
                                          <w:sz w:val="96"/>
                                          <w:szCs w:val="96"/>
                                        </w:rPr>
                                        <w:t>2</w:t>
                                      </w:r>
                                    </w:p>
                                  </w:sdtContent>
                                </w:sdt>
                              </w:txbxContent>
                            </wps:txbx>
                            <wps:bodyPr rot="0" vert="horz" wrap="square" lIns="365760" tIns="182880" rIns="182880" bIns="182880" anchor="b" anchorCtr="false" upright="true">
                              <a:noAutofit/>
                            </wps:bodyPr>
                          </wps:wsp>
                          <wps:wsp>
                            <wps:cNvPr id="368" name="Rectangle 9"/>
                            <wps:cNvSpPr>
                              <a:spLocks noChangeArrowheads="true"/>
                            </wps:cNvSpPr>
                            <wps:spPr bwMode="auto">
                              <a:xfrm>
                                <a:off x="7200" y="10691"/>
                                <a:ext cx="4867" cy="4462"/>
                              </a:xfrm>
                              <a:prstGeom prst="rect">
                                <a:avLst/>
                              </a:prstGeom>
                              <a:noFill/>
                              <a:extLst>
                                <a:ext uri="{909E8E84-426E-40DD-AFC4-6F175D3DCCD1}">
                                  <ns7:hiddenFill>
                                    <a:solidFill>
                                      <a:srgbClr val="FFFFFF">
                                        <a:alpha val="80000"/>
                                      </a:srgbClr>
                                    </a:solidFill>
                                  </ns7:hiddenFill>
                                </a:ext>
                                <a:ext uri="{91240B29-F687-4F45-9708-019B960494DF}">
                                  <ns7:hiddenLine w="12700">
                                    <a:solidFill>
                                      <a:srgbClr val="FFFFFF"/>
                                    </a:solidFill>
                                    <a:miter lim="800000"/>
                                    <a:headEnd/>
                                    <a:tailEnd/>
                                  </ns7:hiddenLine>
                                </a:ext>
                                <a:ext uri="{AF507438-7753-43E0-B8FC-AC1667EBCBE1}">
                                  <ns7:hiddenEffects>
                                    <a:effectLst>
                                      <a:outerShdw dist="53882" dir="2700000" algn="ctr" rotWithShape="false">
                                        <a:srgbClr val="D8D8D8"/>
                                      </a:outerShdw>
                                    </a:effectLst>
                                  </ns7:hiddenEffects>
                                </a:ext>
                              </a:extLst>
                            </wps:spPr>
                            <wps:txbx>
                              <w:txbxContent>
                                <w:sdt>
                                  <w:sdtPr>
                                    <w:rPr>
                                      <w:color w:val="FFFFFF" w:themeColor="background1"/>
                                      <w:sz w:val="28"/>
                                    </w:rPr>
                                    <w:alias w:val="Auteur"/>
                                    <w:id w:val="103676095"/>
                                    <w:dataBinding w:prefixMappings="xmlns:ns0='http://schemas.openxmlformats.org/package/2006/metadata/core-properties' xmlns:ns1='http://purl.org/dc/elements/1.1/'" w:xpath="/ns0:coreProperties[1]/ns1:creator[1]" w:storeItemID="{6C3C8BC8-F283-45AE-878A-BAB7291924A1}"/>
                                  </w:sdtPr>
                                  <w:sdtEndPr/>
                                  <w:sdtContent>
                                    <w:p w14:paraId="4C609659" w14:textId="59C78BC6">
                                      <w:pPr>
                                        <w:pStyle w:val="Geenafstand"/>
                                        <w:spacing w:line="360" w:lineRule="auto"/>
                                        <w:rPr>
                                          <w:color w:val="FFFFFF" w:themeColor="background1"/>
                                          <w:sz w:val="28"/>
                                        </w:rPr>
                                      </w:pPr>
                                      <w:r>
                                        <w:rPr>
                                          <w:color w:val="FFFFFF" w:themeColor="background1"/>
                                          <w:sz w:val="28"/>
                                        </w:rPr>
                                        <w:t>Annemiek Distel</w:t>
                                      </w:r>
                                      <w:r>
                                        <w:rPr>
                                          <w:color w:val="FFFFFF" w:themeColor="background1"/>
                                          <w:sz w:val="28"/>
                                        </w:rPr>
                                        <w:t xml:space="preserve">, </w:t>
                                      </w:r>
                                      <w:r>
                                        <w:rPr>
                                          <w:color w:val="FFFFFF" w:themeColor="background1"/>
                                          <w:sz w:val="28"/>
                                        </w:rPr>
                                        <w:t>René Boek, Suzanne Hardjono</w:t>
                                      </w:r>
                                      <w:r>
                                        <w:rPr>
                                          <w:color w:val="FFFFFF" w:themeColor="background1"/>
                                          <w:sz w:val="28"/>
                                        </w:rPr>
                                        <w:t xml:space="preserve"> en Eric de Kievit</w:t>
                                      </w:r>
                                    </w:p>
                                  </w:sdtContent>
                                </w:sdt>
                                <w:p w14:paraId="3074AA20" w14:textId="77777777">
                                  <w:pPr>
                                    <w:pStyle w:val="Geenafstand"/>
                                    <w:spacing w:line="360" w:lineRule="auto"/>
                                    <w:rPr>
                                      <w:color w:val="FFFFFF" w:themeColor="background1"/>
                                      <w:sz w:val="28"/>
                                      <w:szCs w:val="28"/>
                                    </w:rPr>
                                  </w:pPr>
                                  <w:r>
                                    <w:rPr>
                                      <w:color w:val="FFFFFF" w:themeColor="background1"/>
                                      <w:sz w:val="28"/>
                                      <w:szCs w:val="28"/>
                                    </w:rPr>
                                    <w:t>Baarn</w:t>
                                  </w:r>
                                </w:p>
                                <w:sdt>
                                  <w:sdtPr>
                                    <w:rPr>
                                      <w:color w:val="FFFFFF" w:themeColor="background1"/>
                                      <w:sz w:val="28"/>
                                      <w:szCs w:val="28"/>
                                    </w:rPr>
                                    <w:alias w:val="Datum"/>
                                    <w:id w:val="103676103"/>
                                    <w:dataBinding w:prefixMappings="xmlns:ns0='http://schemas.microsoft.com/office/2006/coverPageProps'" w:xpath="/ns0:CoverPageProperties[1]/ns0:PublishDate[1]" w:storeItemID="{55AF091B-3C7A-41E3-B477-F2FDAA23CFDA}"/>
                                    <w:date w:fullDate="2022-01-01T00:00:00Z">
                                      <w:dateFormat w:val="d-M-yyyy"/>
                                      <w:lid w:val="nl-NL"/>
                                      <w:storeMappedDataAs w:val="dateTime"/>
                                      <w:calendar w:val="gregorian"/>
                                    </w:date>
                                  </w:sdtPr>
                                  <w:sdtEndPr/>
                                  <w:sdtContent>
                                    <w:p w14:paraId="6AF66A5" w14:textId="3D00BFA7">
                                      <w:pPr>
                                        <w:pStyle w:val="Geenafstand"/>
                                        <w:spacing w:line="360" w:lineRule="auto"/>
                                        <w:rPr>
                                          <w:color w:val="FFFFFF" w:themeColor="background1"/>
                                          <w:sz w:val="28"/>
                                          <w:szCs w:val="28"/>
                                        </w:rPr>
                                      </w:pPr>
                                      <w:r>
                                        <w:rPr>
                                          <w:color w:val="FFFFFF" w:themeColor="background1"/>
                                          <w:sz w:val="28"/>
                                          <w:szCs w:val="28"/>
                                        </w:rPr>
                                        <w:t>1-3-2023</w:t>
                                      </w:r>
                                    </w:p>
                                  </w:sdtContent>
                                </w:sdt>
                              </w:txbxContent>
                            </wps:txbx>
                            <wps:bodyPr rot="0" vert="horz" wrap="square" lIns="365760" tIns="182880" rIns="182880" bIns="182880" anchor="b" anchorCtr="false" upright="true">
                              <a:noAutofit/>
                            </wps:bodyPr>
                          </wps:wsp>
                        </wpg:wgp>
                      </a:graphicData>
                    </a:graphic>
                  </wp:anchor>
                </w:drawing>
              </mc:Choice>
              <mc:Fallback>
                <w:pict>
                  <v:group coordsize="5040,15840" coordorigin="7200" id="Groep 14" o:spid="_x0000_s1026" o:allowincell="f" style="margin-left:350.75pt;z-index:251659264;mso-position-vertical-relative:page;width:251.25pt;mso-position-horizontal-relative:page;margin-top:0;position:absolute;mso-height-percent:1000;height:11in">
                    <v:group coordsize="4700,15840" coordorigin="7560" id="Group 364" o:spid="_x0000_s1027" style="left:7344;width:4896;position:absolute;height:15840">
                      <v:rect id="Rectangle 365" o:spid="_x0000_s1028" fillcolor="#9bbb59 [3206]" stroked="f" strokecolor="#d8d8d8" style="position:absolute;left:7755;width:4505;height:15840;visibility:visible;mso-wrap-style:square;v-text-anchor:top"/>
                      <v:rect alt="Light vertical" id="Rectangle 366" o:spid="_x0000_s1029" fillcolor="#9bbb59 [3206]" stroked="f" strokecolor="white" strokeweight="1pt" style="position:absolute;left:7560;top:8;width:195;height:15825;visibility:visible;mso-wrap-style:square;v-text-anchor:middle">
                        <v:shadow color="#d8d8d8" offset="3pt,3pt"/>
                        <v:fill type="pattern" opacity="52428f" color2="white [3212]" o:title="" o:opacity2="52428f" r:id="rId9"/>
                      </v:rect>
                    </v:group>
                    <v:rect id="Rectangle 367" o:spid="_x0000_s1030" filled="f" stroked="f" strokecolor="white" strokeweight="1pt" style="mso-wrap-style:square;visibility:visible;left:7344;width:4896;position:absolute;height:3958;v-text-anchor:bottom">
                      <v:shadow color="#d8d8d8" offset="3pt,3pt"/>
                      <v:fill opacity="52428f"/>
                      <v:textbox inset="28.8pt,14.4pt,14.4pt,14.4pt">
                        <w:txbxContent>
                          <w:sdt>
                            <w:sdtPr>
                              <w:rPr>
                                <w:rFonts w:asciiTheme="majorHAnsi" w:hAnsiTheme="majorHAnsi" w:eastAsiaTheme="majorEastAsia"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22-01-01T00:00:00Z">
                                <w:dateFormat w:val="yyyy"/>
                                <w:lid w:val="nl-NL"/>
                                <w:storeMappedDataAs w:val="dateTime"/>
                                <w:calendar w:val="gregorian"/>
                              </w:date>
                            </w:sdtPr>
                            <w:sdtEndPr/>
                            <w:sdtContent>
                              <w:p w14:paraId="457CD5D7" w14:textId="6ADB73A3">
                                <w:pPr>
                                  <w:pStyle w:val="Geenafstand"/>
                                  <w:rPr>
                                    <w:rFonts w:asciiTheme="majorHAnsi" w:hAnsiTheme="majorHAnsi" w:eastAsiaTheme="majorEastAsia" w:cstheme="majorBidi"/>
                                    <w:b/>
                                    <w:bCs/>
                                    <w:color w:val="FFFFFF" w:themeColor="background1"/>
                                    <w:sz w:val="96"/>
                                    <w:szCs w:val="96"/>
                                  </w:rPr>
                                </w:pPr>
                                <w:r>
                                  <w:rPr>
                                    <w:rFonts w:asciiTheme="majorHAnsi" w:hAnsiTheme="majorHAnsi" w:eastAsiaTheme="majorEastAsia" w:cstheme="majorBidi"/>
                                    <w:b/>
                                    <w:bCs/>
                                    <w:color w:val="FFFFFF" w:themeColor="background1"/>
                                    <w:sz w:val="96"/>
                                    <w:szCs w:val="96"/>
                                  </w:rPr>
                                  <w:t>202</w:t>
                                </w:r>
                                <w:r>
                                  <w:rPr>
                                    <w:rFonts w:asciiTheme="majorHAnsi" w:hAnsiTheme="majorHAnsi" w:eastAsiaTheme="majorEastAsia" w:cstheme="majorBidi"/>
                                    <w:b/>
                                    <w:bCs/>
                                    <w:color w:val="FFFFFF" w:themeColor="background1"/>
                                    <w:sz w:val="96"/>
                                    <w:szCs w:val="96"/>
                                  </w:rPr>
                                  <w:t>2</w:t>
                                </w:r>
                              </w:p>
                            </w:sdtContent>
                          </w:sdt>
                        </w:txbxContent>
                      </v:textbox>
                    </v:rect>
                    <v:rect id="Rectangle 9" o:spid="_x0000_s1031" filled="f" stroked="f" strokecolor="white" strokeweight="1pt" style="mso-wrap-style:square;top:10691;visibility:visible;left:7200;width:4867;position:absolute;height:4462;v-text-anchor:bottom">
                      <v:shadow color="#d8d8d8" offset="3pt,3pt"/>
                      <v:fill opacity="52428f"/>
                      <v:textbox inset="28.8pt,14.4pt,14.4pt,14.4pt">
                        <w:txbxContent>
                          <w:sdt>
                            <w:sdtPr>
                              <w:rPr>
                                <w:color w:val="FFFFFF" w:themeColor="background1"/>
                                <w:sz w:val="28"/>
                              </w:rPr>
                              <w:alias w:val="Auteur"/>
                              <w:id w:val="103676095"/>
                              <w:dataBinding w:prefixMappings="xmlns:ns0='http://schemas.openxmlformats.org/package/2006/metadata/core-properties' xmlns:ns1='http://purl.org/dc/elements/1.1/'" w:xpath="/ns0:coreProperties[1]/ns1:creator[1]" w:storeItemID="{6C3C8BC8-F283-45AE-878A-BAB7291924A1}"/>
                            </w:sdtPr>
                            <w:sdtEndPr/>
                            <w:sdtContent>
                              <w:p w14:paraId="4C609659" w14:textId="59C78BC6">
                                <w:pPr>
                                  <w:pStyle w:val="Geenafstand"/>
                                  <w:spacing w:line="360" w:lineRule="auto"/>
                                  <w:rPr>
                                    <w:color w:val="FFFFFF" w:themeColor="background1"/>
                                    <w:sz w:val="28"/>
                                  </w:rPr>
                                </w:pPr>
                                <w:r>
                                  <w:rPr>
                                    <w:color w:val="FFFFFF" w:themeColor="background1"/>
                                    <w:sz w:val="28"/>
                                  </w:rPr>
                                  <w:t>Annemiek Distel</w:t>
                                </w:r>
                                <w:r>
                                  <w:rPr>
                                    <w:color w:val="FFFFFF" w:themeColor="background1"/>
                                    <w:sz w:val="28"/>
                                  </w:rPr>
                                  <w:t xml:space="preserve">, </w:t>
                                </w:r>
                                <w:r>
                                  <w:rPr>
                                    <w:color w:val="FFFFFF" w:themeColor="background1"/>
                                    <w:sz w:val="28"/>
                                  </w:rPr>
                                  <w:t>René Boek, Suzanne Hardjono</w:t>
                                </w:r>
                                <w:r>
                                  <w:rPr>
                                    <w:color w:val="FFFFFF" w:themeColor="background1"/>
                                    <w:sz w:val="28"/>
                                  </w:rPr>
                                  <w:t xml:space="preserve"> en Eric de Kievit</w:t>
                                </w:r>
                              </w:p>
                            </w:sdtContent>
                          </w:sdt>
                          <w:p w14:paraId="3074AA20" w14:textId="77777777">
                            <w:pPr>
                              <w:pStyle w:val="Geenafstand"/>
                              <w:spacing w:line="360" w:lineRule="auto"/>
                              <w:rPr>
                                <w:color w:val="FFFFFF" w:themeColor="background1"/>
                                <w:sz w:val="28"/>
                                <w:szCs w:val="28"/>
                              </w:rPr>
                            </w:pPr>
                            <w:r>
                              <w:rPr>
                                <w:color w:val="FFFFFF" w:themeColor="background1"/>
                                <w:sz w:val="28"/>
                                <w:szCs w:val="28"/>
                              </w:rPr>
                              <w:t>Baarn</w:t>
                            </w:r>
                          </w:p>
                          <w:sdt>
                            <w:sdtPr>
                              <w:rPr>
                                <w:color w:val="FFFFFF" w:themeColor="background1"/>
                                <w:sz w:val="28"/>
                                <w:szCs w:val="28"/>
                              </w:rPr>
                              <w:alias w:val="Datum"/>
                              <w:id w:val="103676103"/>
                              <w:dataBinding w:prefixMappings="xmlns:ns0='http://schemas.microsoft.com/office/2006/coverPageProps'" w:xpath="/ns0:CoverPageProperties[1]/ns0:PublishDate[1]" w:storeItemID="{55AF091B-3C7A-41E3-B477-F2FDAA23CFDA}"/>
                              <w:date w:fullDate="2022-01-01T00:00:00Z">
                                <w:dateFormat w:val="d-M-yyyy"/>
                                <w:lid w:val="nl-NL"/>
                                <w:storeMappedDataAs w:val="dateTime"/>
                                <w:calendar w:val="gregorian"/>
                              </w:date>
                            </w:sdtPr>
                            <w:sdtEndPr/>
                            <w:sdtContent>
                              <w:p w14:paraId="6AF66A5" w14:textId="3D00BFA7">
                                <w:pPr>
                                  <w:pStyle w:val="Geenafstand"/>
                                  <w:spacing w:line="360" w:lineRule="auto"/>
                                  <w:rPr>
                                    <w:color w:val="FFFFFF" w:themeColor="background1"/>
                                    <w:sz w:val="28"/>
                                    <w:szCs w:val="28"/>
                                  </w:rPr>
                                </w:pPr>
                                <w:r>
                                  <w:rPr>
                                    <w:color w:val="FFFFFF" w:themeColor="background1"/>
                                    <w:sz w:val="28"/>
                                    <w:szCs w:val="28"/>
                                  </w:rPr>
                                  <w:t>1-3-2023</w:t>
                                </w:r>
                              </w:p>
                            </w:sdtContent>
                          </w:sdt>
                        </w:txbxContent>
                      </v:textbox>
                    </v:rect>
                    <w10:wrap anchorx="page" anchory="page"/>
                  </v:group>
                </w:pict>
              </mc:Fallback>
            </mc:AlternateContent>
          </w:r>
        </w:p>
        <w:p w14:paraId="1E7E1C20" w14:textId="36BBDE39">
          <w:pPr>
            <w:spacing w:after="0" w:line="240" w:lineRule="auto"/>
            <w:rPr>
              <w:b/>
              <w:bCs/>
            </w:rPr>
          </w:pPr>
          <w:r>
            <w:rPr>
              <w:b/>
              <w:bCs/>
              <w:noProof/>
            </w:rPr>
            <w:drawing>
              <wp:anchor distT="0" distB="0" distL="114300" distR="114300" simplePos="false" relativeHeight="251670528" behindDoc="false" locked="false" layoutInCell="true" allowOverlap="true">
                <wp:simplePos x="0" y="0"/>
                <wp:positionH relativeFrom="column">
                  <wp:posOffset>-4680</wp:posOffset>
                </wp:positionH>
                <wp:positionV relativeFrom="paragraph">
                  <wp:posOffset>2057400</wp:posOffset>
                </wp:positionV>
                <wp:extent cx="3980223" cy="2981325"/>
                <wp:effectExtent l="0" t="0" r="1270" b="0"/>
                <wp:wrapNone/>
                <wp:docPr id="2" name="Afbeelding 2" descr="Afbeelding met buitenshuis, gras, vee, rund  Automatisch gegenereerde beschrijving"/>
                <wp:cNvGraphicFramePr>
                  <a:graphicFrameLocks noChangeAspect="true"/>
                </wp:cNvGraphicFramePr>
                <a:graphic>
                  <a:graphicData uri="http://schemas.openxmlformats.org/drawingml/2006/picture">
                    <pic:pic>
                      <pic:nvPicPr>
                        <pic:cNvPr id="2" name="Afbeelding 2" descr="Afbeelding met buitenshuis, gras, vee, rund  Automatisch gegenereerde beschrijving"/>
                        <pic:cNvPicPr/>
                      </pic:nvPicPr>
                      <pic:blipFill>
                        <a:blip r:embed="rId10">
                          <a:extLst>
                            <a:ext uri="{28A0092B-C50C-407E-A947-70E740481C1C}">
                              <ns7:useLocalDpi val="false"/>
                            </a:ext>
                          </a:extLst>
                        </a:blip>
                        <a:stretch>
                          <a:fillRect/>
                        </a:stretch>
                      </pic:blipFill>
                      <pic:spPr>
                        <a:xfrm>
                          <a:off x="0" y="0"/>
                          <a:ext cx="3984720" cy="2984693"/>
                        </a:xfrm>
                        <a:prstGeom prst="rect">
                          <a:avLst/>
                        </a:prstGeom>
                      </pic:spPr>
                    </pic:pic>
                  </a:graphicData>
                </a:graphic>
              </wp:anchor>
            </w:drawing>
          </w:r>
          <w:r>
            <w:rPr>
              <w:noProof/>
            </w:rPr>
            <mc:AlternateContent>
              <mc:Choice Requires="wps">
                <w:drawing>
                  <wp:anchor distT="0" distB="0" distL="114300" distR="114300" simplePos="false" relativeHeight="251661312" behindDoc="false" locked="false" layoutInCell="false" allowOverlap="true">
                    <wp:simplePos x="0" y="0"/>
                    <wp:positionH relativeFrom="page">
                      <wp:align>left</wp:align>
                    </wp:positionH>
                    <wp:extent cx="6962775" cy="1162685"/>
                    <wp:effectExtent l="0" t="0" r="28575" b="18415"/>
                    <wp:wrapNone/>
                    <wp:docPr id="362" name="Rechthoek 16"/>
                    <wp:cNvGraphicFramePr>
                      <a:graphicFrameLocks/>
                    </wp:cNvGraphicFramePr>
                    <a:graphic>
                      <a:graphicData uri="http://schemas.microsoft.com/office/word/2010/wordprocessingShape">
                        <wps:wsp>
                          <wps:cNvSpPr>
                            <a:spLocks noChangeArrowheads="true"/>
                          </wps:cNvSpPr>
                          <wps:spPr bwMode="auto">
                            <a:xfrm>
                              <a:off x="0" y="0"/>
                              <a:ext cx="6962775" cy="1162800"/>
                            </a:xfrm>
                            <a:prstGeom prst="rect">
                              <a:avLst/>
                            </a:prstGeom>
                            <a:solidFill>
                              <a:schemeClr val="accent1"/>
                            </a:solidFill>
                            <a:ln w="12700">
                              <a:solidFill>
                                <a:schemeClr val="bg1"/>
                              </a:solidFill>
                              <a:miter lim="800000"/>
                              <a:headEnd/>
                              <a:tailEnd/>
                            </a:ln>
                          </wps:spPr>
                          <wps:txbx>
                            <w:txbxContent>
                              <w:sdt>
                                <w:sdtPr>
                                  <w:rPr>
                                    <w:rFonts w:asciiTheme="majorHAnsi" w:hAnsiTheme="majorHAnsi" w:eastAsiaTheme="majorEastAsia" w:cstheme="majorBidi"/>
                                    <w:b/>
                                    <w:bCs/>
                                    <w:color w:val="FFFFFF" w:themeColor="background1"/>
                                    <w:sz w:val="74"/>
                                    <w:szCs w:val="56"/>
                                  </w:rPr>
                                  <w:alias w:val="Titel"/>
                                  <w:id w:val="103676091"/>
                                  <w:dataBinding w:prefixMappings="xmlns:ns0='http://schemas.openxmlformats.org/package/2006/metadata/core-properties' xmlns:ns1='http://purl.org/dc/elements/1.1/'" w:xpath="/ns0:coreProperties[1]/ns1:title[1]" w:storeItemID="{6C3C8BC8-F283-45AE-878A-BAB7291924A1}"/>
                                </w:sdtPr>
                                <w:sdtEndPr/>
                                <w:sdtContent>
                                  <w:p w14:paraId="5CB21782" w14:textId="6C07C8E1">
                                    <w:pPr>
                                      <w:pStyle w:val="Geenafstand"/>
                                      <w:rPr>
                                        <w:rFonts w:asciiTheme="majorHAnsi" w:hAnsiTheme="majorHAnsi" w:eastAsiaTheme="majorEastAsia" w:cstheme="majorBidi"/>
                                        <w:b/>
                                        <w:bCs/>
                                        <w:color w:val="FFFFFF" w:themeColor="background1"/>
                                        <w:sz w:val="74"/>
                                        <w:szCs w:val="56"/>
                                      </w:rPr>
                                    </w:pPr>
                                    <w:r>
                                      <w:rPr>
                                        <w:rFonts w:asciiTheme="majorHAnsi" w:hAnsiTheme="majorHAnsi" w:eastAsiaTheme="majorEastAsia" w:cstheme="majorBidi"/>
                                        <w:b/>
                                        <w:bCs/>
                                        <w:color w:val="FFFFFF" w:themeColor="background1"/>
                                        <w:sz w:val="74"/>
                                        <w:szCs w:val="56"/>
                                      </w:rPr>
                                      <w:t>Jaarverslag</w:t>
                                    </w:r>
                                    <w:r>
                                      <w:rPr>
                                        <w:rFonts w:asciiTheme="majorHAnsi" w:hAnsiTheme="majorHAnsi" w:eastAsiaTheme="majorEastAsia" w:cstheme="majorBidi"/>
                                        <w:b/>
                                        <w:bCs/>
                                        <w:color w:val="FFFFFF" w:themeColor="background1"/>
                                        <w:sz w:val="74"/>
                                        <w:szCs w:val="56"/>
                                      </w:rPr>
                                      <w:t xml:space="preserve"> </w:t>
                                    </w:r>
                                    <w:r>
                                      <w:rPr>
                                        <w:rFonts w:asciiTheme="majorHAnsi" w:hAnsiTheme="majorHAnsi" w:eastAsiaTheme="majorEastAsia" w:cstheme="majorBidi"/>
                                        <w:b/>
                                        <w:bCs/>
                                        <w:color w:val="FFFFFF" w:themeColor="background1"/>
                                        <w:sz w:val="74"/>
                                        <w:szCs w:val="56"/>
                                      </w:rPr>
                                      <w:t>S</w:t>
                                    </w:r>
                                    <w:r>
                                      <w:rPr>
                                        <w:rFonts w:asciiTheme="majorHAnsi" w:hAnsiTheme="majorHAnsi" w:eastAsiaTheme="majorEastAsia" w:cstheme="majorBidi"/>
                                        <w:b/>
                                        <w:bCs/>
                                        <w:color w:val="FFFFFF" w:themeColor="background1"/>
                                        <w:sz w:val="74"/>
                                        <w:szCs w:val="56"/>
                                      </w:rPr>
                                      <w:t>tichting</w:t>
                                    </w:r>
                                    <w:r>
                                      <w:rPr>
                                        <w:rFonts w:asciiTheme="majorHAnsi" w:hAnsiTheme="majorHAnsi" w:eastAsiaTheme="majorEastAsia" w:cstheme="majorBidi"/>
                                        <w:b/>
                                        <w:bCs/>
                                        <w:color w:val="FFFFFF" w:themeColor="background1"/>
                                        <w:sz w:val="74"/>
                                        <w:szCs w:val="56"/>
                                      </w:rPr>
                                      <w:t xml:space="preserve"> Vrienden van </w:t>
                                    </w:r>
                                    <w:r>
                                      <w:rPr>
                                        <w:rFonts w:asciiTheme="majorHAnsi" w:hAnsiTheme="majorHAnsi" w:eastAsiaTheme="majorEastAsia" w:cstheme="majorBidi"/>
                                        <w:b/>
                                        <w:bCs/>
                                        <w:color w:val="FFFFFF" w:themeColor="background1"/>
                                        <w:sz w:val="74"/>
                                        <w:szCs w:val="56"/>
                                      </w:rPr>
                                      <w:t xml:space="preserve">de </w:t>
                                    </w:r>
                                    <w:r>
                                      <w:rPr>
                                        <w:rFonts w:asciiTheme="majorHAnsi" w:hAnsiTheme="majorHAnsi" w:eastAsiaTheme="majorEastAsia" w:cstheme="majorBidi"/>
                                        <w:b/>
                                        <w:bCs/>
                                        <w:color w:val="FFFFFF" w:themeColor="background1"/>
                                        <w:sz w:val="74"/>
                                        <w:szCs w:val="56"/>
                                      </w:rPr>
                                      <w:t>Rusthoekweide</w:t>
                                    </w:r>
                                  </w:p>
                                </w:sdtContent>
                              </w:sdt>
                            </w:txbxContent>
                          </wps:txbx>
                          <wps:bodyPr rot="0" vert="horz" wrap="square" lIns="182880" tIns="45720" rIns="182880" bIns="45720" anchor="ctr" anchorCtr="false" upright="true">
                            <a:noAutofit/>
                          </wps:bodyPr>
                        </wps:wsp>
                      </a:graphicData>
                    </a:graphic>
                  </wp:anchor>
                </w:drawing>
              </mc:Choice>
              <mc:Fallback>
                <w:pict>
                  <v:rect id="Rechthoek 16" o:spid="_x0000_s1032" o:allowincell="f" fillcolor="#4f81bd [3204]" strokecolor="white [3212]" strokeweight="1pt" style="z-index:251661312;mso-wrap-distance-top:0;visibility:visible;mso-wrap-distance-left:9pt;mso-position-horizontal-relative:page;mso-height-relative:page;v-text-anchor:middle;margin-left:0;mso-wrap-style:square;mso-position-horizontal:left;mso-wrap-distance-right:9pt;mso-top-percent:250;mso-position-vertical-relative:page;width:548.25pt;margin-top:0;position:absolute;mso-width-percent:0;mso-wrap-distance-bottom:0;mso-height-percent:0;mso-width-relative:page;height:91.55pt">
                    <w10:wrap anchorx="page" anchory="page"/>
                    <v:textbox inset="14.4pt,,14.4pt">
                      <w:txbxContent>
                        <w:sdt>
                          <w:sdtPr>
                            <w:rPr>
                              <w:rFonts w:asciiTheme="majorHAnsi" w:hAnsiTheme="majorHAnsi" w:eastAsiaTheme="majorEastAsia" w:cstheme="majorBidi"/>
                              <w:b/>
                              <w:bCs/>
                              <w:color w:val="FFFFFF" w:themeColor="background1"/>
                              <w:sz w:val="74"/>
                              <w:szCs w:val="56"/>
                            </w:rPr>
                            <w:alias w:val="Titel"/>
                            <w:id w:val="103676091"/>
                            <w:dataBinding w:prefixMappings="xmlns:ns0='http://schemas.openxmlformats.org/package/2006/metadata/core-properties' xmlns:ns1='http://purl.org/dc/elements/1.1/'" w:xpath="/ns0:coreProperties[1]/ns1:title[1]" w:storeItemID="{6C3C8BC8-F283-45AE-878A-BAB7291924A1}"/>
                          </w:sdtPr>
                          <w:sdtEndPr/>
                          <w:sdtContent>
                            <w:p w14:paraId="5CB21782" w14:textId="6C07C8E1">
                              <w:pPr>
                                <w:pStyle w:val="Geenafstand"/>
                                <w:rPr>
                                  <w:rFonts w:asciiTheme="majorHAnsi" w:hAnsiTheme="majorHAnsi" w:eastAsiaTheme="majorEastAsia" w:cstheme="majorBidi"/>
                                  <w:b/>
                                  <w:bCs/>
                                  <w:color w:val="FFFFFF" w:themeColor="background1"/>
                                  <w:sz w:val="74"/>
                                  <w:szCs w:val="56"/>
                                </w:rPr>
                              </w:pPr>
                              <w:r>
                                <w:rPr>
                                  <w:rFonts w:asciiTheme="majorHAnsi" w:hAnsiTheme="majorHAnsi" w:eastAsiaTheme="majorEastAsia" w:cstheme="majorBidi"/>
                                  <w:b/>
                                  <w:bCs/>
                                  <w:color w:val="FFFFFF" w:themeColor="background1"/>
                                  <w:sz w:val="74"/>
                                  <w:szCs w:val="56"/>
                                </w:rPr>
                                <w:t>Jaarverslag</w:t>
                              </w:r>
                              <w:r>
                                <w:rPr>
                                  <w:rFonts w:asciiTheme="majorHAnsi" w:hAnsiTheme="majorHAnsi" w:eastAsiaTheme="majorEastAsia" w:cstheme="majorBidi"/>
                                  <w:b/>
                                  <w:bCs/>
                                  <w:color w:val="FFFFFF" w:themeColor="background1"/>
                                  <w:sz w:val="74"/>
                                  <w:szCs w:val="56"/>
                                </w:rPr>
                                <w:t xml:space="preserve"> </w:t>
                              </w:r>
                              <w:r>
                                <w:rPr>
                                  <w:rFonts w:asciiTheme="majorHAnsi" w:hAnsiTheme="majorHAnsi" w:eastAsiaTheme="majorEastAsia" w:cstheme="majorBidi"/>
                                  <w:b/>
                                  <w:bCs/>
                                  <w:color w:val="FFFFFF" w:themeColor="background1"/>
                                  <w:sz w:val="74"/>
                                  <w:szCs w:val="56"/>
                                </w:rPr>
                                <w:t>S</w:t>
                              </w:r>
                              <w:r>
                                <w:rPr>
                                  <w:rFonts w:asciiTheme="majorHAnsi" w:hAnsiTheme="majorHAnsi" w:eastAsiaTheme="majorEastAsia" w:cstheme="majorBidi"/>
                                  <w:b/>
                                  <w:bCs/>
                                  <w:color w:val="FFFFFF" w:themeColor="background1"/>
                                  <w:sz w:val="74"/>
                                  <w:szCs w:val="56"/>
                                </w:rPr>
                                <w:t>tichting</w:t>
                              </w:r>
                              <w:r>
                                <w:rPr>
                                  <w:rFonts w:asciiTheme="majorHAnsi" w:hAnsiTheme="majorHAnsi" w:eastAsiaTheme="majorEastAsia" w:cstheme="majorBidi"/>
                                  <w:b/>
                                  <w:bCs/>
                                  <w:color w:val="FFFFFF" w:themeColor="background1"/>
                                  <w:sz w:val="74"/>
                                  <w:szCs w:val="56"/>
                                </w:rPr>
                                <w:t xml:space="preserve"> Vrienden van </w:t>
                              </w:r>
                              <w:r>
                                <w:rPr>
                                  <w:rFonts w:asciiTheme="majorHAnsi" w:hAnsiTheme="majorHAnsi" w:eastAsiaTheme="majorEastAsia" w:cstheme="majorBidi"/>
                                  <w:b/>
                                  <w:bCs/>
                                  <w:color w:val="FFFFFF" w:themeColor="background1"/>
                                  <w:sz w:val="74"/>
                                  <w:szCs w:val="56"/>
                                </w:rPr>
                                <w:t xml:space="preserve">de </w:t>
                              </w:r>
                              <w:r>
                                <w:rPr>
                                  <w:rFonts w:asciiTheme="majorHAnsi" w:hAnsiTheme="majorHAnsi" w:eastAsiaTheme="majorEastAsia" w:cstheme="majorBidi"/>
                                  <w:b/>
                                  <w:bCs/>
                                  <w:color w:val="FFFFFF" w:themeColor="background1"/>
                                  <w:sz w:val="74"/>
                                  <w:szCs w:val="56"/>
                                </w:rPr>
                                <w:t>Rusthoekweide</w:t>
                              </w:r>
                            </w:p>
                          </w:sdtContent>
                        </w:sdt>
                      </w:txbxContent>
                    </v:textbox>
                  </v:rect>
                </w:pict>
              </mc:Fallback>
            </mc:AlternateContent>
          </w:r>
          <w:r>
            <w:rPr>
              <w:b/>
              <w:bCs/>
            </w:rPr>
            <w:br w:type="page"/>
          </w:r>
        </w:p>
      </w:sdtContent>
    </w:sdt>
    <w:p w14:paraId="1AAD4B2B" w14:textId="77777777">
      <w:pPr>
        <w:pStyle w:val="Kopvaninhoudsopgave"/>
      </w:pPr>
      <w:r>
        <w:lastRenderedPageBreak/>
        <w:t>Inhoudsopgave</w:t>
      </w:r>
    </w:p>
    <w:sdt>
      <w:sdtPr>
        <w:rPr>
          <w:rFonts w:ascii="Calibri" w:hAnsi="Calibri" w:eastAsia="Calibri" w:cs="Calibri"/>
          <w:b w:val="false"/>
          <w:bCs w:val="false"/>
          <w:color w:val="000000"/>
          <w:sz w:val="24"/>
          <w:szCs w:val="24"/>
          <w:bdr w:val="nil"/>
        </w:rPr>
        <w:id w:val="1619103727"/>
        <w:docPartObj>
          <w:docPartGallery w:val="Table of Contents"/>
          <w:docPartUnique/>
        </w:docPartObj>
      </w:sdtPr>
      <w:sdtEndPr/>
      <w:sdtContent>
        <w:p w14:paraId="52976AF" w14:textId="7DB525E3">
          <w:pPr>
            <w:pStyle w:val="Kopvaninhoudsopgave"/>
            <w:rPr>
              <w:sz w:val="30"/>
              <w:szCs w:val="32"/>
            </w:rPr>
          </w:pPr>
        </w:p>
      </w:sdtContent>
    </w:sdt>
    <w:sdt>
      <w:sdtContent>
        <w:p w14:paraId="6392BD4F" w14:textId="14CA7A62">
          <w:pPr>
            <w:pStyle w:val="Inhoud 2"/>
            <w:tabs>
              <w:tab w:val="left" w:pos="660"/>
              <w:tab w:val="right" w:pos="9056"/>
            </w:tabs>
            <w:rPr>
              <w:szCs w:val="24"/>
            </w:rPr>
          </w:pPr>
          <w:r>
            <w:rPr>
              <w:sz w:val="24"/>
              <w:szCs w:val="24"/>
            </w:rPr>
            <w:fldChar w:fldCharType="begin"/>
          </w:r>
          <w:r>
            <w:rPr>
              <w:sz w:val="24"/>
              <w:szCs w:val="24"/>
            </w:rPr>
            <w:instrText xml:space="preserve"> TOC \o "1-3" \h \z \u </w:instrText>
          </w:r>
          <w:r>
            <w:rPr>
              <w:sz w:val="24"/>
              <w:szCs w:val="24"/>
            </w:rPr>
            <w:fldChar w:fldCharType="separate"/>
          </w:r>
          <w:hyperlink w:anchor="_Toc138707721">
            <w:r>
              <w:rPr>
                <w:sz w:val="24"/>
                <w:szCs w:val="24"/>
              </w:rPr>
              <w:t xml:space="preserve">1.    </w:t>
            </w:r>
            <w:r>
              <w:rPr>
                <w:b/>
                <w:sz w:val="24"/>
                <w:szCs w:val="24"/>
              </w:rPr>
              <w:t>Woord vooraf</w:t>
            </w:r>
            <w:r>
              <w:rPr>
                <w:b/>
                <w:sz w:val="24"/>
                <w:szCs w:val="24"/>
              </w:rPr>
              <w:tab/>
            </w:r>
            <w:r>
              <w:rPr>
                <w:b/>
                <w:sz w:val="24"/>
                <w:szCs w:val="24"/>
              </w:rPr>
              <w:t>3</w:t>
            </w:r>
          </w:hyperlink>
        </w:p>
      </w:sdtContent>
    </w:sdt>
    <w:sdt>
      <w:sdtContent>
        <w:p>
          <w:pPr>
            <w:pStyle w:val="Inhoud 2"/>
            <w:tabs>
              <w:tab w:val="left" w:pos="660"/>
              <w:tab w:val="right" w:pos="9056"/>
            </w:tabs>
            <w:rPr>
              <w:sz w:val="24"/>
              <w:szCs w:val="24"/>
            </w:rPr>
          </w:pPr>
          <w:hyperlink w:anchor="_Toc138707722">
            <w:r>
              <w:rPr>
                <w:b/>
                <w:bCs/>
                <w:sz w:val="24"/>
                <w:szCs w:val="24"/>
              </w:rPr>
              <w:t xml:space="preserve">2.    Organisatie</w:t>
            </w:r>
            <w:r>
              <w:rPr>
                <w:b/>
                <w:bCs/>
                <w:sz w:val="24"/>
                <w:szCs w:val="24"/>
              </w:rPr>
              <w:tab/>
            </w:r>
            <w:r>
              <w:rPr>
                <w:b/>
                <w:bCs/>
                <w:sz w:val="24"/>
                <w:szCs w:val="24"/>
              </w:rPr>
              <w:t>3</w:t>
            </w:r>
          </w:hyperlink>
        </w:p>
      </w:sdtContent>
    </w:sdt>
    <w:sdt>
      <w:sdtContent>
        <w:p>
          <w:pPr>
            <w:pStyle w:val="Inhoud 2"/>
            <w:tabs>
              <w:tab w:val="left" w:pos="660"/>
              <w:tab w:val="right" w:pos="9056"/>
            </w:tabs>
            <w:rPr>
              <w:b/>
              <w:bCs/>
              <w:sz w:val="24"/>
              <w:szCs w:val="24"/>
            </w:rPr>
          </w:pPr>
          <w:hyperlink w:anchor="_Toc138707723">
            <w:r>
              <w:rPr>
                <w:b/>
                <w:bCs/>
                <w:sz w:val="24"/>
                <w:szCs w:val="24"/>
              </w:rPr>
              <w:t xml:space="preserve">3.    Verslag van het bestuur</w:t>
            </w:r>
            <w:r>
              <w:rPr>
                <w:b/>
                <w:bCs/>
                <w:sz w:val="24"/>
                <w:szCs w:val="24"/>
              </w:rPr>
              <w:tab/>
            </w:r>
            <w:r>
              <w:rPr>
                <w:b/>
                <w:bCs/>
                <w:sz w:val="24"/>
                <w:szCs w:val="24"/>
              </w:rPr>
              <w:t>3</w:t>
            </w:r>
          </w:hyperlink>
        </w:p>
      </w:sdtContent>
    </w:sdt>
    <w:sdt>
      <w:sdtContent>
        <w:p>
          <w:pPr>
            <w:pStyle w:val="Inhoud 3"/>
            <w:tabs>
              <w:tab w:val="left" w:pos="660"/>
              <w:tab w:val="right" w:pos="9056"/>
            </w:tabs>
            <w:rPr>
              <w:b/>
              <w:bCs/>
              <w:sz w:val="24"/>
              <w:szCs w:val="24"/>
            </w:rPr>
          </w:pPr>
          <w:hyperlink w:anchor="_Toc138707724">
            <w:r>
              <w:rPr>
                <w:b/>
                <w:bCs/>
                <w:sz w:val="24"/>
                <w:szCs w:val="24"/>
              </w:rPr>
              <w:t>Verzorging van de dieren</w:t>
            </w:r>
            <w:r>
              <w:rPr>
                <w:b/>
                <w:bCs/>
                <w:sz w:val="24"/>
                <w:szCs w:val="24"/>
              </w:rPr>
              <w:tab/>
            </w:r>
            <w:r>
              <w:rPr>
                <w:b/>
                <w:bCs/>
                <w:sz w:val="24"/>
                <w:szCs w:val="24"/>
              </w:rPr>
              <w:t>3</w:t>
            </w:r>
          </w:hyperlink>
        </w:p>
      </w:sdtContent>
    </w:sdt>
    <w:sdt>
      <w:sdtContent>
        <w:p>
          <w:pPr>
            <w:pStyle w:val="Inhoud 3"/>
            <w:tabs>
              <w:tab w:val="left" w:pos="660"/>
              <w:tab w:val="right" w:pos="9056"/>
            </w:tabs>
            <w:rPr>
              <w:b/>
              <w:bCs/>
              <w:sz w:val="24"/>
              <w:szCs w:val="24"/>
            </w:rPr>
          </w:pPr>
          <w:hyperlink w:anchor="_Toc138707725">
            <w:r>
              <w:rPr>
                <w:b/>
                <w:bCs/>
                <w:sz w:val="24"/>
                <w:szCs w:val="24"/>
              </w:rPr>
              <w:t>Onderhoud weiland</w:t>
            </w:r>
            <w:r>
              <w:rPr>
                <w:b/>
                <w:bCs/>
                <w:sz w:val="24"/>
                <w:szCs w:val="24"/>
              </w:rPr>
              <w:tab/>
            </w:r>
            <w:r>
              <w:rPr>
                <w:b/>
                <w:bCs/>
                <w:sz w:val="24"/>
                <w:szCs w:val="24"/>
              </w:rPr>
              <w:t>4</w:t>
            </w:r>
          </w:hyperlink>
        </w:p>
      </w:sdtContent>
    </w:sdt>
    <w:sdt>
      <w:sdtContent>
        <w:p>
          <w:pPr>
            <w:pStyle w:val="Inhoud 3"/>
            <w:tabs>
              <w:tab w:val="left" w:pos="660"/>
              <w:tab w:val="right" w:pos="9056"/>
            </w:tabs>
            <w:rPr>
              <w:b/>
              <w:bCs/>
              <w:sz w:val="24"/>
              <w:szCs w:val="24"/>
            </w:rPr>
          </w:pPr>
          <w:hyperlink w:anchor="_Toc138707726">
            <w:r>
              <w:rPr>
                <w:b/>
                <w:bCs/>
                <w:sz w:val="24"/>
                <w:szCs w:val="24"/>
              </w:rPr>
              <w:t>Gebeurtenissen</w:t>
            </w:r>
            <w:r>
              <w:rPr>
                <w:b/>
                <w:bCs/>
                <w:sz w:val="24"/>
                <w:szCs w:val="24"/>
              </w:rPr>
              <w:tab/>
            </w:r>
            <w:r>
              <w:rPr>
                <w:b/>
                <w:bCs/>
                <w:sz w:val="24"/>
                <w:szCs w:val="24"/>
              </w:rPr>
              <w:t>4</w:t>
            </w:r>
          </w:hyperlink>
        </w:p>
      </w:sdtContent>
    </w:sdt>
    <w:sdt>
      <w:sdtContent>
        <w:p>
          <w:pPr>
            <w:pStyle w:val="Inhoud 3"/>
            <w:tabs>
              <w:tab w:val="left" w:pos="660"/>
              <w:tab w:val="right" w:pos="9056"/>
            </w:tabs>
            <w:rPr>
              <w:b/>
              <w:bCs/>
              <w:sz w:val="24"/>
              <w:szCs w:val="24"/>
            </w:rPr>
          </w:pPr>
          <w:hyperlink w:anchor="_Toc138707727">
            <w:r>
              <w:rPr>
                <w:b/>
                <w:bCs/>
                <w:sz w:val="24"/>
                <w:szCs w:val="24"/>
              </w:rPr>
              <w:t>Communicatie</w:t>
            </w:r>
            <w:r>
              <w:rPr>
                <w:b/>
                <w:bCs/>
                <w:sz w:val="24"/>
                <w:szCs w:val="24"/>
              </w:rPr>
              <w:tab/>
            </w:r>
            <w:r>
              <w:rPr>
                <w:b/>
                <w:bCs/>
                <w:sz w:val="24"/>
                <w:szCs w:val="24"/>
              </w:rPr>
              <w:t>4</w:t>
            </w:r>
          </w:hyperlink>
        </w:p>
      </w:sdtContent>
    </w:sdt>
    <w:sdt>
      <w:sdtContent>
        <w:p>
          <w:pPr>
            <w:pStyle w:val="Inhoud 2"/>
            <w:tabs>
              <w:tab w:val="left" w:pos="660"/>
              <w:tab w:val="right" w:pos="9056"/>
            </w:tabs>
            <w:rPr>
              <w:b/>
              <w:bCs/>
              <w:sz w:val="24"/>
              <w:szCs w:val="24"/>
            </w:rPr>
          </w:pPr>
          <w:hyperlink w:anchor="_Toc138707728">
            <w:r>
              <w:rPr>
                <w:b/>
                <w:bCs/>
                <w:sz w:val="24"/>
                <w:szCs w:val="24"/>
              </w:rPr>
              <w:t xml:space="preserve">1.    Inkomsten van de stichting</w:t>
            </w:r>
            <w:r>
              <w:rPr>
                <w:b/>
                <w:bCs/>
                <w:sz w:val="24"/>
                <w:szCs w:val="24"/>
              </w:rPr>
              <w:tab/>
            </w:r>
            <w:r>
              <w:rPr>
                <w:b/>
                <w:bCs/>
                <w:sz w:val="24"/>
                <w:szCs w:val="24"/>
              </w:rPr>
              <w:t>5</w:t>
            </w:r>
          </w:hyperlink>
        </w:p>
      </w:sdtContent>
    </w:sdt>
    <w:sdt>
      <w:sdtContent>
        <w:p>
          <w:pPr>
            <w:pStyle w:val="Inhoud 2"/>
            <w:tabs>
              <w:tab w:val="left" w:pos="660"/>
              <w:tab w:val="right" w:pos="9056"/>
            </w:tabs>
            <w:rPr>
              <w:b/>
              <w:bCs/>
              <w:sz w:val="24"/>
              <w:szCs w:val="24"/>
            </w:rPr>
          </w:pPr>
          <w:hyperlink w:anchor="_Toc138707733">
            <w:r>
              <w:rPr>
                <w:b/>
                <w:bCs/>
                <w:sz w:val="24"/>
                <w:szCs w:val="24"/>
              </w:rPr>
              <w:t xml:space="preserve">2.    Visie op de Toekomst</w:t>
            </w:r>
            <w:r>
              <w:rPr>
                <w:b/>
                <w:bCs/>
                <w:sz w:val="24"/>
                <w:szCs w:val="24"/>
              </w:rPr>
              <w:tab/>
            </w:r>
            <w:r>
              <w:rPr>
                <w:b/>
                <w:bCs/>
                <w:sz w:val="24"/>
                <w:szCs w:val="24"/>
              </w:rPr>
              <w:t>6</w:t>
            </w:r>
          </w:hyperlink>
        </w:p>
      </w:sdtContent>
    </w:sdt>
    <w:sdt>
      <w:sdtContent>
        <w:p>
          <w:pPr>
            <w:pStyle w:val="Inhoud 2"/>
            <w:tabs>
              <w:tab w:val="left" w:pos="660"/>
              <w:tab w:val="right" w:pos="9056"/>
            </w:tabs>
            <w:rPr>
              <w:b/>
              <w:bCs/>
              <w:sz w:val="24"/>
              <w:szCs w:val="24"/>
            </w:rPr>
          </w:pPr>
          <w:hyperlink w:anchor="_Toc138707730">
            <w:r>
              <w:rPr>
                <w:b/>
                <w:bCs/>
                <w:sz w:val="24"/>
                <w:szCs w:val="24"/>
              </w:rPr>
              <w:t xml:space="preserve">4.    Begroting en realisatie</w:t>
            </w:r>
            <w:r>
              <w:rPr>
                <w:b/>
                <w:bCs/>
                <w:sz w:val="24"/>
                <w:szCs w:val="24"/>
              </w:rPr>
              <w:tab/>
            </w:r>
            <w:r>
              <w:rPr>
                <w:b/>
                <w:bCs/>
                <w:sz w:val="24"/>
                <w:szCs w:val="24"/>
              </w:rPr>
              <w:t>6</w:t>
            </w:r>
          </w:hyperlink>
        </w:p>
      </w:sdtContent>
    </w:sdt>
    <w:sdt>
      <w:sdtContent>
        <w:p>
          <w:pPr>
            <w:pStyle w:val="Inhoud 3"/>
            <w:tabs>
              <w:tab w:val="left" w:pos="660"/>
              <w:tab w:val="right" w:pos="9056"/>
            </w:tabs>
            <w:rPr>
              <w:b/>
              <w:bCs/>
              <w:sz w:val="24"/>
              <w:szCs w:val="24"/>
            </w:rPr>
          </w:pPr>
          <w:hyperlink w:anchor="_Toc138707731">
            <w:r>
              <w:rPr>
                <w:b/>
                <w:bCs/>
                <w:sz w:val="24"/>
                <w:szCs w:val="24"/>
              </w:rPr>
              <w:t>Financiële positie</w:t>
            </w:r>
            <w:r>
              <w:rPr>
                <w:b/>
                <w:bCs/>
                <w:sz w:val="24"/>
                <w:szCs w:val="24"/>
              </w:rPr>
              <w:tab/>
            </w:r>
            <w:r>
              <w:rPr>
                <w:b/>
                <w:bCs/>
                <w:sz w:val="24"/>
                <w:szCs w:val="24"/>
              </w:rPr>
              <w:t>6</w:t>
            </w:r>
          </w:hyperlink>
        </w:p>
      </w:sdtContent>
    </w:sdt>
    <w:sdt>
      <w:sdtContent>
        <w:p>
          <w:pPr>
            <w:pStyle w:val="Inhoud 2"/>
            <w:tabs>
              <w:tab w:val="left" w:pos="660"/>
              <w:tab w:val="right" w:pos="9056"/>
            </w:tabs>
            <w:rPr>
              <w:b/>
              <w:bCs/>
              <w:sz w:val="24"/>
              <w:szCs w:val="24"/>
            </w:rPr>
          </w:pPr>
          <w:hyperlink w:anchor="_Toc138707732">
            <w:r>
              <w:rPr>
                <w:b/>
                <w:bCs/>
                <w:sz w:val="24"/>
                <w:szCs w:val="24"/>
              </w:rPr>
              <w:t xml:space="preserve">5.    Jaarrekening</w:t>
            </w:r>
            <w:r>
              <w:rPr>
                <w:b/>
                <w:bCs/>
                <w:sz w:val="24"/>
                <w:szCs w:val="24"/>
              </w:rPr>
              <w:tab/>
            </w:r>
            <w:r>
              <w:rPr>
                <w:b/>
                <w:bCs/>
                <w:sz w:val="24"/>
                <w:szCs w:val="24"/>
              </w:rPr>
              <w:t>7</w:t>
            </w:r>
          </w:hyperlink>
        </w:p>
      </w:sdtContent>
    </w:sdt>
    <w:sdt>
      <w:sdtContent>
        <w:p>
          <w:pPr>
            <w:pStyle w:val="Standard"/>
            <w:tabs>
              <w:tab w:val="left" w:pos="660"/>
              <w:tab w:val="right" w:pos="9056"/>
            </w:tabs>
            <w:rPr>
              <w:bCs/>
              <w:szCs w:val="24"/>
            </w:rPr>
          </w:pPr>
          <w:r>
            <w:rPr>
              <w:b/>
              <w:bCs/>
              <w:sz w:val="24"/>
              <w:szCs w:val="24"/>
            </w:rPr>
            <w:fldChar w:fldCharType="end"/>
          </w:r>
        </w:p>
      </w:sdtContent>
    </w:sdt>
    <w:p w14:paraId="7DC03113" w14:textId="77777777">
      <w:pPr>
        <w:spacing w:after="0" w:line="240" w:lineRule="auto"/>
        <w:rPr>
          <w:rFonts w:asciiTheme="majorHAnsi" w:hAnsiTheme="majorHAnsi" w:eastAsiaTheme="majorEastAsia" w:cstheme="majorBidi"/>
          <w:color w:val="365F91" w:themeColor="accent1" w:themeShade="BF"/>
          <w:sz w:val="26"/>
          <w:szCs w:val="26"/>
        </w:rPr>
      </w:pPr>
      <w:r>
        <w:br w:type="page"/>
      </w:r>
    </w:p>
    <w:p w14:paraId="359FC6BF" w14:textId="297B6436">
      <w:pPr>
        <w:pStyle w:val="Kop2"/>
        <w:numPr>
          <w:ilvl w:val="0"/>
          <w:numId w:val="5"/>
        </w:numPr>
      </w:pPr>
      <w:bookmarkStart w:name="_Toc138707721" w:id="0"/>
      <w:r>
        <w:lastRenderedPageBreak/>
        <w:t>Woord vooraf</w:t>
      </w:r>
      <w:bookmarkEnd w:id="0"/>
    </w:p>
    <w:p w14:paraId="4D9857A4" w14:textId="55370098">
      <w:pPr/>
      <w:r>
        <w:t xml:space="preserve">Dit Jaarverslag bestrijkt het jaar 2022. Het bestuur van de stichting komt in 2022 na het vervallen van Corona-maatregelen vier keer fysiek bij elkaar voor overleg. </w:t>
      </w:r>
    </w:p>
    <w:p w14:paraId="686708A4" w14:textId="77777777">
      <w:pPr>
        <w:pStyle w:val="Kop2"/>
        <w:numPr>
          <w:ilvl w:val="0"/>
          <w:numId w:val="5"/>
        </w:numPr>
      </w:pPr>
      <w:bookmarkStart w:name="_Toc138707722" w:id="1"/>
      <w:r>
        <w:t>Organisatie</w:t>
      </w:r>
      <w:bookmarkEnd w:id="1"/>
    </w:p>
    <w:p w14:paraId="53C36227" w14:textId="10B2B8E4">
      <w:r>
        <w:t xml:space="preserve">De </w:t>
      </w:r>
      <w:r>
        <w:t>S</w:t>
      </w:r>
      <w:r>
        <w:t xml:space="preserve">tichting </w:t>
      </w:r>
      <w:r>
        <w:t>“</w:t>
      </w:r>
      <w:r>
        <w:t>Vrienden van de Rusthoekweide</w:t>
      </w:r>
      <w:r>
        <w:t>”</w:t>
      </w:r>
      <w:r>
        <w:t xml:space="preserve"> is opgericht bij Notariële Akte op 6 december 2017.</w:t>
      </w:r>
    </w:p>
    <w:p w14:paraId="15D193F5" w14:textId="77777777">
      <w:r>
        <w:t>Op 9 mei 2018 heeft de Belastingdienst de stichting met terugwerkende kracht ingaande 1 januari 2018 aangemerkt als Algemeen Nut Beogende  Instelling (ANBI).</w:t>
      </w:r>
    </w:p>
    <w:p w14:paraId="9996590" w14:textId="75601863">
      <w:r>
        <w:t xml:space="preserve">Het doel van de stichting is het door minimaal twee Schotse Hooglanders laten begrazen en het daartoe onderhouden van het weiland gelegen tussen de J.F. Kennedylaan, Rusthoeklaan en </w:t>
      </w:r>
      <w:proofErr w:type="spellStart"/>
      <w:r>
        <w:t>Eemnesserweg</w:t>
      </w:r>
      <w:proofErr w:type="spellEnd"/>
      <w:r>
        <w:t xml:space="preserve"> te Baarn.</w:t>
      </w:r>
    </w:p>
    <w:p w14:paraId="5CD9EE4C" w14:textId="7483F4B">
      <w:r>
        <w:t xml:space="preserve">Het genoemde perceel is eigendom van de </w:t>
      </w:r>
      <w:r>
        <w:t>gemeente</w:t>
      </w:r>
      <w:r>
        <w:t xml:space="preserve"> Baarn.</w:t>
      </w:r>
    </w:p>
    <w:p w14:paraId="2F97C129" w14:textId="210D08AF">
      <w:pPr/>
      <w:r>
        <w:t xml:space="preserve">De stichting kent een bestuur bestaande uit </w:t>
      </w:r>
      <w:r>
        <w:t xml:space="preserve">drie </w:t>
      </w:r>
      <w:r>
        <w:t xml:space="preserve">personen te weten de voorzitter, de secretaris en de penningmeester. </w:t>
      </w:r>
      <w:r>
        <w:t>Daarnaast h</w:t>
      </w:r>
      <w:r>
        <w:t xml:space="preserve">ebben we een persoon belast met specifieke taken voor marketing en communicatie.</w:t>
      </w:r>
    </w:p>
    <w:p w14:paraId="1CD78D3C" w14:textId="C044AE6">
      <w:pPr>
        <w:pStyle w:val="Kop2"/>
        <w:numPr>
          <w:ilvl w:val="0"/>
          <w:numId w:val="5"/>
        </w:numPr>
      </w:pPr>
      <w:bookmarkStart w:name="_Toc138707723" w:id="2"/>
      <w:r>
        <w:t xml:space="preserve">Verslag van het </w:t>
      </w:r>
      <w:r>
        <w:t>bestuur</w:t>
      </w:r>
      <w:bookmarkEnd w:id="2"/>
    </w:p>
    <w:p w14:paraId="5EA2D2F" w14:textId="1B30048A">
      <w:pPr>
        <w:pStyle w:val="Kop3"/>
      </w:pPr>
      <w:bookmarkStart w:name="_Toc138707724" w:id="3"/>
      <w:r>
        <w:t>Verzorging van de dieren</w:t>
      </w:r>
      <w:bookmarkEnd w:id="3"/>
    </w:p>
    <w:p w14:paraId="3E0F6433" w14:textId="4D7B137">
      <w:r>
        <w:t xml:space="preserve">De dagelijkse verzorging van de dieren heeft de stichting uitbesteed aan </w:t>
      </w:r>
      <w:r>
        <w:t>Mario van der Voort (</w:t>
      </w:r>
      <w:r>
        <w:t xml:space="preserve">Onderhoudsbedrijf </w:t>
      </w:r>
      <w:r>
        <w:t>De Voortgang)</w:t>
      </w:r>
      <w:r>
        <w:t xml:space="preserve">. De verzorging betreft onder andere het dagelijks voeren van de dieren en de verwijdering van de mest </w:t>
      </w:r>
      <w:r>
        <w:t xml:space="preserve">onder de kapschuur </w:t>
      </w:r>
      <w:r>
        <w:t xml:space="preserve">en inspectie van de dieren in hun welzijn. </w:t>
      </w:r>
      <w:r>
        <w:t>Daarnaast voert Mario klein onderhoud uit aan het terrein.</w:t>
      </w:r>
      <w:r>
        <w:t xml:space="preserve"> </w:t>
      </w:r>
    </w:p>
    <w:p w14:paraId="2AA63F8D" w14:textId="957A600">
      <w:r>
        <w:t>De kosten van veevoer, stro en hooi worden gesponsord door een veevoederbedrijf waarvan de eigenaren woonachtig zijn in Baarn. Het veevoer wordt niet rechtstreeks ter beschikking gesteld aan de stichting. In het financieel jaarverslag staan daarom geen</w:t>
      </w:r>
      <w:r>
        <w:t xml:space="preserve"> </w:t>
      </w:r>
      <w:r>
        <w:t>kosten van voeding opgenomen.</w:t>
      </w:r>
    </w:p>
    <w:p w14:paraId="2A3FD385" w14:textId="EB61C2">
      <w:r>
        <w:rPr>
          <w:noProof/>
        </w:rPr>
        <w:drawing>
          <wp:anchor distT="0" distB="0" distL="114300" distR="114300" simplePos="false" relativeHeight="251673600" behindDoc="true" locked="false" layoutInCell="true" allowOverlap="true">
            <wp:simplePos x="0" y="0"/>
            <wp:positionH relativeFrom="margin">
              <wp:posOffset>4019550</wp:posOffset>
            </wp:positionH>
            <wp:positionV relativeFrom="paragraph">
              <wp:posOffset>6350</wp:posOffset>
            </wp:positionV>
            <wp:extent cx="1676400" cy="1676400"/>
            <wp:effectExtent l="0" t="0" r="0" b="0"/>
            <wp:wrapTight wrapText="bothSides">
              <wp:wrapPolygon edited="false">
                <wp:start x="0" y="0"/>
                <wp:lineTo x="0" y="21355"/>
                <wp:lineTo x="21355" y="21355"/>
                <wp:lineTo x="21355" y="0"/>
                <wp:lineTo x="0" y="0"/>
              </wp:wrapPolygon>
            </wp:wrapTight>
            <wp:docPr id="4" name="Afbeelding 4" descr="Afbeelding met buitenshuis, gras, wolk, hemel  Automatisch gegenereerde beschrijving"/>
            <wp:cNvGraphicFramePr>
              <a:graphicFrameLocks noChangeAspect="true"/>
            </wp:cNvGraphicFramePr>
            <a:graphic>
              <a:graphicData uri="http://schemas.openxmlformats.org/drawingml/2006/picture">
                <pic:pic>
                  <pic:nvPicPr>
                    <pic:cNvPr id="4" name="Afbeelding 4" descr="Afbeelding met buitenshuis, gras, wolk, hemel  Automatisch gegenereerde beschrijving"/>
                    <pic:cNvPicPr/>
                  </pic:nvPicPr>
                  <pic:blipFill>
                    <a:blip cstate="print" r:embed="rId11">
                      <a:extLst>
                        <a:ext uri="{28A0092B-C50C-407E-A947-70E740481C1C}">
                          <ns7:useLocalDpi val="false"/>
                        </a:ext>
                      </a:extLst>
                    </a:blip>
                    <a:stretch>
                      <a:fillRect/>
                    </a:stretch>
                  </pic:blipFill>
                  <pic:spPr>
                    <a:xfrm>
                      <a:off x="0" y="0"/>
                      <a:ext cx="1676400" cy="1676400"/>
                    </a:xfrm>
                    <a:prstGeom prst="rect">
                      <a:avLst/>
                    </a:prstGeom>
                  </pic:spPr>
                </pic:pic>
              </a:graphicData>
            </a:graphic>
          </wp:anchor>
        </w:drawing>
      </w:r>
      <w:r>
        <w:t>In juli zijn de hoeven van de oude ossen gekapt. De twee kuitjes keken vanaf de zijlijn toe. Zij konden mooi aan deze routine wennen zodat zij dit in de toekomst ook gemakkelijk met zo min mogelijk stress, kunnen ondergaan. </w:t>
      </w:r>
    </w:p>
    <w:p w14:paraId="4EEA348B" w14:textId="77777777"/>
    <w:p w14:paraId="241CB4A0" w14:textId="77777777"/>
    <w:p w14:paraId="4585B996" w14:textId="77777777"/>
    <w:p w14:paraId="8AD7640" w14:textId="33C5DEE8">
      <w:r>
        <w:rPr>
          <w:noProof/>
        </w:rPr>
        <w:drawing>
          <wp:anchor distT="0" distB="0" distL="114300" distR="114300" simplePos="false" relativeHeight="251672576" behindDoc="false" locked="false" layoutInCell="true" allowOverlap="true">
            <wp:simplePos x="0" y="0"/>
            <wp:positionH relativeFrom="column">
              <wp:posOffset>0</wp:posOffset>
            </wp:positionH>
            <wp:positionV relativeFrom="paragraph">
              <wp:posOffset>49320</wp:posOffset>
            </wp:positionV>
            <wp:extent cx="2234565" cy="1676400"/>
            <wp:effectExtent l="0" t="0" r="0" b="0"/>
            <wp:wrapSquare wrapText="right"/>
            <wp:docPr id="3" name="Afbeelding 3" descr="Afbeelding met buitenshuis, persoon, hek, zoogdier  Automatisch gegenereerde beschrijving"/>
            <wp:cNvGraphicFramePr>
              <a:graphicFrameLocks noChangeAspect="true"/>
            </wp:cNvGraphicFramePr>
            <a:graphic>
              <a:graphicData uri="http://schemas.openxmlformats.org/drawingml/2006/picture">
                <pic:pic>
                  <pic:nvPicPr>
                    <pic:cNvPr id="3" name="Afbeelding 3" descr="Afbeelding met buitenshuis, persoon, hek, zoogdier  Automatisch gegenereerde beschrijving"/>
                    <pic:cNvPicPr/>
                  </pic:nvPicPr>
                  <pic:blipFill>
                    <a:blip cstate="print" r:embed="rId12">
                      <a:extLst>
                        <a:ext uri="{28A0092B-C50C-407E-A947-70E740481C1C}">
                          <ns7:useLocalDpi val="false"/>
                        </a:ext>
                      </a:extLst>
                    </a:blip>
                    <a:stretch>
                      <a:fillRect/>
                    </a:stretch>
                  </pic:blipFill>
                  <pic:spPr>
                    <a:xfrm>
                      <a:off x="0" y="0"/>
                      <a:ext cx="2234565" cy="1676400"/>
                    </a:xfrm>
                    <a:prstGeom prst="rect">
                      <a:avLst/>
                    </a:prstGeom>
                  </pic:spPr>
                </pic:pic>
              </a:graphicData>
            </a:graphic>
          </wp:anchor>
        </w:drawing>
      </w:r>
      <w:r>
        <w:t xml:space="preserve">Rens de Boer van firma Ekogrön heeft deze verzorging op zich genomen. Hij heeft de ossen fysiek gecheckt, vervilte knopen zijn weggeknipt en de pony van de ene os is geknipt. Deze hing ondertussen ruimschoots voor zijn ogen. </w:t>
      </w:r>
    </w:p>
    <w:p w14:paraId="760AD319" w14:textId="3A35DDDC">
      <w:pPr/>
    </w:p>
    <w:p>
      <w:pPr/>
    </w:p>
    <w:p>
      <w:pPr/>
    </w:p>
    <w:p>
      <w:pPr/>
    </w:p>
    <w:p w14:paraId="2815EE78" w14:textId="DFD3003">
      <w:pPr>
        <w:pStyle w:val="Kop3"/>
      </w:pPr>
      <w:bookmarkStart w:name="_Toc138707725" w:id="4"/>
      <w:r>
        <w:t>Onderhoud weiland</w:t>
      </w:r>
      <w:bookmarkEnd w:id="4"/>
    </w:p>
    <w:p w14:paraId="4642FA07" w14:textId="51AB6B46">
      <w:r>
        <w:t>Net als voorgaande jaren rijdt de firma Post geregeld het mest uit over het weiland. In juli heeft het bestuur een paar avonden besteed aan het verwijderen van Jacobskruiskruid. Deze plant wordt vers herkend door de Hooglanders en niet gegeten. Echter bij droogte en bij gebrek aan beter willen de runderen deze wel eens eten. De plant is helaas giftig en kan schade aan de lever veroorzaken. Daarom verwijderen wij deze. </w:t>
      </w:r>
    </w:p>
    <w:p w14:paraId="3C727976" w14:textId="383F2BB4">
      <w:pPr>
        <w:pStyle w:val="Kop3"/>
      </w:pPr>
      <w:bookmarkStart w:name="_Toc138707726" w:id="5"/>
      <w:r>
        <w:rPr>
          <w:noProof/>
        </w:rPr>
        <w:drawing>
          <wp:anchor distT="0" distB="0" distL="114300" distR="114300" simplePos="false" relativeHeight="251674624" behindDoc="true" locked="false" layoutInCell="true" allowOverlap="true">
            <wp:simplePos x="0" y="0"/>
            <wp:positionH relativeFrom="margin">
              <wp:posOffset>3505200</wp:posOffset>
            </wp:positionH>
            <wp:positionV relativeFrom="paragraph">
              <wp:posOffset>10160</wp:posOffset>
            </wp:positionV>
            <wp:extent cx="2105025" cy="2466975"/>
            <wp:effectExtent l="0" t="0" r="9525" b="9525"/>
            <wp:wrapSquare wrapText="bothSides"/>
            <wp:docPr id="5" name="Afbeelding 5" descr="Afbeelding met verven, fotolijst, kunst, Beeldende kunst  Automatisch gegenereerde beschrijving"/>
            <wp:cNvGraphicFramePr>
              <a:graphicFrameLocks noChangeAspect="true"/>
            </wp:cNvGraphicFramePr>
            <a:graphic>
              <a:graphicData uri="http://schemas.openxmlformats.org/drawingml/2006/picture">
                <pic:pic>
                  <pic:nvPicPr>
                    <pic:cNvPr id="5" name="Afbeelding 5" descr="Afbeelding met verven, fotolijst, kunst, Beeldende kunst  Automatisch gegenereerde beschrijving"/>
                    <pic:cNvPicPr/>
                  </pic:nvPicPr>
                  <pic:blipFill rotWithShape="true">
                    <a:blip cstate="print" r:embed="rId13">
                      <a:extLst>
                        <a:ext uri="{28A0092B-C50C-407E-A947-70E740481C1C}">
                          <ns7:useLocalDpi val="false"/>
                        </a:ext>
                      </a:extLst>
                    </a:blip>
                    <a:srcRect t="11564" r="2643" b="2863"/>
                    <a:stretch/>
                  </pic:blipFill>
                  <pic:spPr bwMode="auto">
                    <a:xfrm>
                      <a:off x="0" y="0"/>
                      <a:ext cx="2105025" cy="2466975"/>
                    </a:xfrm>
                    <a:prstGeom prst="rect">
                      <a:avLst/>
                    </a:prstGeom>
                    <a:ln>
                      <a:noFill/>
                    </a:ln>
                    <a:extLst>
                      <a:ext uri="{53640926-AAD7-44D8-BBD7-CCE9431645EC}">
                        <ns7:shadowObscured/>
                      </a:ext>
                    </a:extLst>
                  </pic:spPr>
                </pic:pic>
              </a:graphicData>
            </a:graphic>
          </wp:anchor>
        </w:drawing>
      </w:r>
      <w:r>
        <w:t>Gebeurtenissen</w:t>
      </w:r>
      <w:bookmarkEnd w:id="5"/>
    </w:p>
    <w:p w14:paraId="585FBCED" w14:textId="7D49B14F">
      <w:r>
        <w:t xml:space="preserve">Kunstenares Karla </w:t>
      </w:r>
      <w:proofErr w:type="spellStart"/>
      <w:r>
        <w:t>Meursing</w:t>
      </w:r>
      <w:proofErr w:type="spellEnd"/>
      <w:r>
        <w:t xml:space="preserve"> </w:t>
      </w:r>
      <w:r>
        <w:t xml:space="preserve">stelde één van haar schilderijen beschikbaar om te veilen en schonk de </w:t>
      </w:r>
      <w:r>
        <w:t xml:space="preserve">opbrengst van deze actie aan de Stichting. Het schilderij hing </w:t>
      </w:r>
      <w:r>
        <w:t xml:space="preserve">samen met de rest van haar kunstwerken, </w:t>
      </w:r>
      <w:r>
        <w:t xml:space="preserve">een periode in ontmoetingscentrum </w:t>
      </w:r>
      <w:proofErr w:type="spellStart"/>
      <w:r>
        <w:t>Zinn</w:t>
      </w:r>
      <w:proofErr w:type="spellEnd"/>
      <w:r>
        <w:t xml:space="preserve"> achter de Paaskerk</w:t>
      </w:r>
      <w:r>
        <w:t xml:space="preserve">. De Hooglanders zijn kunstig in het schilderij verwerkt. </w:t>
      </w:r>
    </w:p>
    <w:p w14:paraId="2AFEFCF9" w14:textId="77777777">
      <w:pPr>
        <w:pStyle w:val="Kop3"/>
      </w:pPr>
    </w:p>
    <w:p w14:paraId="718BB8C8" w14:textId="77777777">
      <w:pPr>
        <w:pStyle w:val="Kop3"/>
      </w:pPr>
    </w:p>
    <w:p w14:paraId="70F4505B" w14:textId="77777777">
      <w:pPr>
        <w:pStyle w:val="Kop3"/>
      </w:pPr>
    </w:p>
    <w:p w14:paraId="239A288A" w14:textId="77777777">
      <w:pPr>
        <w:pStyle w:val="Kop3"/>
      </w:pPr>
    </w:p>
    <w:p w14:paraId="8835D18" w14:textId="77777777">
      <w:pPr>
        <w:pStyle w:val="Kop3"/>
      </w:pPr>
    </w:p>
    <w:p w14:paraId="579DA018" w14:textId="9BAFC0">
      <w:pPr>
        <w:pStyle w:val="Kop3"/>
      </w:pPr>
      <w:bookmarkStart w:name="_Toc138707727" w:id="6"/>
      <w:r>
        <w:t>Communicatie</w:t>
      </w:r>
      <w:bookmarkEnd w:id="6"/>
    </w:p>
    <w:p w14:paraId="5513A4D7" w14:textId="558E8DEC">
      <w:r>
        <w:t xml:space="preserve">Sinds </w:t>
      </w:r>
      <w:r>
        <w:t>2020 h</w:t>
      </w:r>
      <w:r>
        <w:t xml:space="preserve">ebben </w:t>
      </w:r>
      <w:r>
        <w:t xml:space="preserve">we een </w:t>
      </w:r>
      <w:r>
        <w:t>Instagram</w:t>
      </w:r>
      <w:r>
        <w:t xml:space="preserve"> account</w:t>
      </w:r>
      <w:r>
        <w:t xml:space="preserve"> aan de sociale media toegevoegd. Samen met Facebook weten we via deze media een steeds grotere groep aan te spreken. </w:t>
      </w:r>
      <w:r>
        <w:t xml:space="preserve">We hebben een groot bereik met volgers. </w:t>
      </w:r>
      <w:r>
        <w:t>Allen</w:t>
      </w:r>
      <w:r>
        <w:t xml:space="preserve"> worden geregeld van nieuwsfeiten voorzien.</w:t>
      </w:r>
      <w:r>
        <w:t xml:space="preserve"> Alhoewel er op de berichten enthousiast wordt gereageerd heeft dit niet tot een toename van donaties geleid.</w:t>
      </w:r>
    </w:p>
    <w:p w14:paraId="54341F79" w14:textId="14FF5D9E">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rPr>
          <w:rFonts w:asciiTheme="majorHAnsi" w:hAnsiTheme="majorHAnsi"/>
          <w:color w:val="4f81bd" w:themeColor="accent1" w:themeShade="80"/>
          <w:sz w:val="24"/>
        </w:rPr>
      </w:pPr>
      <w:r>
        <w:rPr>
          <w:rFonts w:asciiTheme="majorHAnsi" w:hAnsiTheme="majorHAnsi"/>
          <w:color w:val="4f81bd" w:themeColor="accent1" w:themeShade="80"/>
          <w:sz w:val="24"/>
        </w:rPr>
        <w:t>Informatiebijeenkomst</w:t>
      </w:r>
    </w:p>
    <w:p w14:paraId="47F6A459" w14:textId="4E990D09">
      <w:pPr>
        <w:spacing w:after="0"/>
      </w:pPr>
      <w:r>
        <w:rPr>
          <w:noProof/>
        </w:rPr>
        <w:drawing>
          <wp:anchor distT="0" distB="0" distL="114300" distR="114300" simplePos="false" relativeHeight="251676672" behindDoc="false" locked="false" layoutInCell="true" allowOverlap="true">
            <wp:simplePos x="0" y="0"/>
            <wp:positionH relativeFrom="margin">
              <wp:posOffset>2620645</wp:posOffset>
            </wp:positionH>
            <wp:positionV relativeFrom="paragraph">
              <wp:posOffset>4445</wp:posOffset>
            </wp:positionV>
            <wp:extent cx="3136900" cy="2352675"/>
            <wp:effectExtent l="0" t="0" r="6350" b="9525"/>
            <wp:wrapSquare wrapText="bothSides"/>
            <wp:docPr id="7" name="Afbeelding 7" descr="Afbeelding met kleding, persoon, buitenshuis, person  Automatisch gegenereerde beschrijving"/>
            <wp:cNvGraphicFramePr>
              <a:graphicFrameLocks noChangeAspect="true"/>
            </wp:cNvGraphicFramePr>
            <a:graphic>
              <a:graphicData uri="http://schemas.openxmlformats.org/drawingml/2006/picture">
                <pic:pic>
                  <pic:nvPicPr>
                    <pic:cNvPr id="7" name="Afbeelding 7" descr="Afbeelding met kleding, persoon, buitenshuis, person  Automatisch gegenereerde beschrijving"/>
                    <pic:cNvPicPr/>
                  </pic:nvPicPr>
                  <pic:blipFill>
                    <a:blip cstate="print" r:embed="rId14">
                      <a:extLst>
                        <a:ext uri="{28A0092B-C50C-407E-A947-70E740481C1C}">
                          <ns7:useLocalDpi val="false"/>
                        </a:ext>
                      </a:extLst>
                    </a:blip>
                    <a:stretch>
                      <a:fillRect/>
                    </a:stretch>
                  </pic:blipFill>
                  <pic:spPr>
                    <a:xfrm>
                      <a:off x="0" y="0"/>
                      <a:ext cx="3136900" cy="2352675"/>
                    </a:xfrm>
                    <a:prstGeom prst="rect">
                      <a:avLst/>
                    </a:prstGeom>
                  </pic:spPr>
                </pic:pic>
              </a:graphicData>
            </a:graphic>
          </wp:anchor>
        </w:drawing>
      </w:r>
      <w:r>
        <w:t xml:space="preserve">30 mei 2022 hielden wij </w:t>
      </w:r>
      <w:r>
        <w:t xml:space="preserve">voor het eerst sinds covid-19 weer een informatieavond voor </w:t>
      </w:r>
      <w:r>
        <w:t xml:space="preserve">de Vrienden van de </w:t>
      </w:r>
      <w:r>
        <w:t>stichting</w:t>
      </w:r>
      <w:r>
        <w:t xml:space="preserve">, Sponsoren, de </w:t>
      </w:r>
      <w:r>
        <w:t>g</w:t>
      </w:r>
      <w:r>
        <w:t>emeente</w:t>
      </w:r>
      <w:r>
        <w:t xml:space="preserve"> en andere betrokkenen bij de </w:t>
      </w:r>
      <w:r>
        <w:t>stichting</w:t>
      </w:r>
      <w:r>
        <w:t xml:space="preserve">. Hierin leggen we verantwoording af over activiteiten en toekomst plannen. </w:t>
      </w:r>
      <w:r>
        <w:t xml:space="preserve">Rens de Boer van </w:t>
      </w:r>
      <w:proofErr w:type="spellStart"/>
      <w:r>
        <w:t>Ekogrön</w:t>
      </w:r>
      <w:proofErr w:type="spellEnd"/>
      <w:r>
        <w:t xml:space="preserve"> </w:t>
      </w:r>
      <w:r>
        <w:t xml:space="preserve">was onze gastspreker. Rens heeft uitgebreide informatie gegeven over het ras, het beheer en welzijn van de dieren. Naderhand hebben genodigden zich naar het weiland bewogen om daar met een </w:t>
      </w:r>
      <w:proofErr w:type="spellStart"/>
      <w:r>
        <w:t>goodie</w:t>
      </w:r>
      <w:proofErr w:type="spellEnd"/>
      <w:r>
        <w:t xml:space="preserve">-bag gevuld met wortels, </w:t>
      </w:r>
      <w:r>
        <w:t>bij de Hooglanders vragen te stellen aan Rens.</w:t>
      </w:r>
      <w:r>
        <w:t xml:space="preserve"> </w:t>
      </w:r>
    </w:p>
    <w:p w14:paraId="52530F98" w14:textId="77777777">
      <w:pPr>
        <w:spacing w:after="0"/>
      </w:pPr>
    </w:p>
    <w:p w14:paraId="7BE4F358" w14:textId="63392777">
      <w:pPr/>
      <w:r>
        <w:rPr>
          <w:noProof/>
        </w:rPr>
        <w:drawing>
          <wp:anchor distT="0" distB="0" distL="114300" distR="114300" simplePos="false" relativeHeight="251675648" behindDoc="false" locked="false" layoutInCell="true" allowOverlap="true">
            <wp:simplePos x="0" y="0"/>
            <wp:positionH relativeFrom="margin">
              <wp:posOffset>3672205</wp:posOffset>
            </wp:positionH>
            <wp:positionV relativeFrom="paragraph">
              <wp:posOffset>0</wp:posOffset>
            </wp:positionV>
            <wp:extent cx="2209800" cy="2122805"/>
            <wp:effectExtent l="0" t="0" r="0" b="0"/>
            <wp:wrapSquare wrapText="bothSides"/>
            <wp:docPr id="6" name="Afbeelding 6" descr="Afbeelding met tekst, zoogdier, buitenshuis  Automatisch gegenereerde beschrijving"/>
            <wp:cNvGraphicFramePr>
              <a:graphicFrameLocks noChangeAspect="true"/>
            </wp:cNvGraphicFramePr>
            <a:graphic>
              <a:graphicData uri="http://schemas.openxmlformats.org/drawingml/2006/picture">
                <pic:pic>
                  <pic:nvPicPr>
                    <pic:cNvPr id="6" name="Afbeelding 6" descr="Afbeelding met tekst, zoogdier, buitenshuis  Automatisch gegenereerde beschrijving"/>
                    <pic:cNvPicPr/>
                  </pic:nvPicPr>
                  <pic:blipFill>
                    <a:blip cstate="print" r:embed="rId15">
                      <a:extLst>
                        <a:ext uri="{28A0092B-C50C-407E-A947-70E740481C1C}">
                          <ns7:useLocalDpi val="false"/>
                        </a:ext>
                      </a:extLst>
                    </a:blip>
                    <a:stretch>
                      <a:fillRect/>
                    </a:stretch>
                  </pic:blipFill>
                  <pic:spPr>
                    <a:xfrm>
                      <a:off x="0" y="0"/>
                      <a:ext cx="2209800" cy="2122805"/>
                    </a:xfrm>
                    <a:prstGeom prst="rect">
                      <a:avLst/>
                    </a:prstGeom>
                  </pic:spPr>
                </pic:pic>
              </a:graphicData>
            </a:graphic>
          </wp:anchor>
        </w:drawing>
      </w:r>
      <w:r>
        <w:t xml:space="preserve">Om extra inkomsten te generen maakte wij met medewerking van Rotary Club Baarn Soest en Mario, een limited edition verjaardagskalender. Deze werd samen met onze kerstkaart aan onze vrienden geschonken en te koop aangeboden via onze website en socials. Dit was een groot succes. Er zijn uiteindelijk 100 kalenders gedrukt en ongeveer driekwart hiervan is voor €12,50 verkocht.</w:t>
      </w:r>
    </w:p>
    <w:p w14:paraId="56B4151A" w14:textId="77777777"/>
    <w:p w14:paraId="20160F0E" w14:textId="77777777"/>
    <w:p w14:paraId="4B19E3E3" w14:textId="77777777"/>
    <w:p w14:paraId="38AAE1EF" w14:textId="752943C5">
      <w:r>
        <w:t xml:space="preserve">Met de oprichting van de </w:t>
      </w:r>
      <w:r>
        <w:t>stichting</w:t>
      </w:r>
      <w:r>
        <w:t xml:space="preserve"> en het verkrijgen van de ANBI status is er ook een verplichting om via onze website verantwoording af te leggen over het gevoerde en te voeren beleid. </w:t>
      </w:r>
    </w:p>
    <w:p w14:paraId="73682B65" w14:textId="2BABD1EE">
      <w:r>
        <w:t xml:space="preserve">De </w:t>
      </w:r>
      <w:r>
        <w:t>stichting</w:t>
      </w:r>
      <w:r>
        <w:t xml:space="preserve"> onderhoud verder warme contacten met de</w:t>
      </w:r>
      <w:r>
        <w:t xml:space="preserve"> </w:t>
      </w:r>
      <w:r>
        <w:t>Gemeente Baarn en de</w:t>
      </w:r>
      <w:r>
        <w:t xml:space="preserve"> </w:t>
      </w:r>
      <w:proofErr w:type="spellStart"/>
      <w:r>
        <w:t>Baarnsche</w:t>
      </w:r>
      <w:proofErr w:type="spellEnd"/>
      <w:r>
        <w:t xml:space="preserve"> Courant.</w:t>
      </w:r>
    </w:p>
    <w:p>
      <w:pPr>
        <w:pStyle w:val="Kop2"/>
        <w:numPr>
          <w:ilvl w:val="0"/>
          <w:numId w:val="15"/>
        </w:numPr>
        <w:ind w:left="720" w:right="0" w:firstLine="18446744073709551256"/>
        <w:rPr>
          <w:rFonts w:ascii="Helvetica Neue" w:hAnsi="Helvetica Neue" w:eastAsia="Helvetica Neue" w:cs="Helvetica Neue"/>
          <w:sz w:val="26"/>
        </w:rPr>
      </w:pPr>
      <w:bookmarkStart w:name="_Toc138707728" w:id="7"/>
      <w:r>
        <w:rPr>
          <w:rFonts w:ascii="Helvetica Neue" w:hAnsi="Helvetica Neue" w:eastAsia="Helvetica Neue" w:cs="Helvetica Neue"/>
          <w:sz w:val="26"/>
        </w:rPr>
        <w:t>Inkomsten van de stichting</w:t>
      </w:r>
      <w:bookmarkEnd w:id="7"/>
    </w:p>
    <w:p w14:paraId="3561AA41" w14:textId="77777777">
      <w:r>
        <w:t>De inkomsten van de stichting bestaan uit de volgende bijdragen:</w:t>
      </w:r>
    </w:p>
    <w:p w14:paraId="7ECD4AC4" w14:textId="77777777">
      <w:pPr>
        <w:pStyle w:val="Lijstalinea"/>
        <w:numPr>
          <w:ilvl w:val="0"/>
          <w:numId w:val="6"/>
        </w:numPr>
        <w:ind w:left="426" w:hanging="426"/>
      </w:pPr>
      <w:r>
        <w:t>Sponsor bijdragen: de volgende bedrijven ondersteunen de stichting financieel</w:t>
      </w:r>
    </w:p>
    <w:p w14:paraId="24BA392A" w14:textId="77777777">
      <w:pPr>
        <w:ind w:firstLine="708"/>
      </w:pPr>
      <w:r>
        <w:t>- AT OSBORNE</w:t>
      </w:r>
    </w:p>
    <w:p w14:paraId="172FD2C2" w14:textId="64F243E0">
      <w:pPr>
        <w:ind w:firstLine="708"/>
      </w:pPr>
      <w:r>
        <w:t xml:space="preserve">- Makelaardij </w:t>
      </w:r>
      <w:proofErr w:type="spellStart"/>
      <w:r>
        <w:t>Ri</w:t>
      </w:r>
      <w:r>
        <w:t>g</w:t>
      </w:r>
      <w:r>
        <w:t>ter</w:t>
      </w:r>
      <w:proofErr w:type="spellEnd"/>
      <w:r>
        <w:t xml:space="preserve"> </w:t>
      </w:r>
    </w:p>
    <w:p w14:paraId="20B50F6E" w14:textId="7257DD96">
      <w:pPr>
        <w:ind w:firstLine="708"/>
      </w:pPr>
      <w:r>
        <w:t>- Koninklijke De Heus (veevoer</w:t>
      </w:r>
      <w:r>
        <w:t xml:space="preserve"> natura</w:t>
      </w:r>
      <w:r>
        <w:t>)</w:t>
      </w:r>
    </w:p>
    <w:p w14:paraId="5D1DB637" w14:textId="77777777">
      <w:pPr>
        <w:pStyle w:val="Lijstalinea"/>
        <w:numPr>
          <w:ilvl w:val="0"/>
          <w:numId w:val="6"/>
        </w:numPr>
        <w:ind w:left="426" w:hanging="426"/>
      </w:pPr>
      <w:r>
        <w:t>Vrienden van de Rusthoekweide:</w:t>
      </w:r>
    </w:p>
    <w:p w14:paraId="57E45237" w14:textId="3D29B3BE">
      <w:r>
        <w:t xml:space="preserve">Bewoners (‘Vrienden’) in de omgeving van de Rusthoekweide ondersteunen de </w:t>
      </w:r>
      <w:r>
        <w:t>stichting</w:t>
      </w:r>
      <w:r>
        <w:t xml:space="preserve"> middels een jaarlijkse donatie.</w:t>
      </w:r>
    </w:p>
    <w:p w14:paraId="6D32F9F2" w14:textId="77777777">
      <w:pPr>
        <w:pStyle w:val="Lijstalinea"/>
        <w:numPr>
          <w:ilvl w:val="0"/>
          <w:numId w:val="6"/>
        </w:numPr>
        <w:ind w:left="426" w:hanging="426"/>
      </w:pPr>
      <w:r>
        <w:t>Incidentele giften en donaties</w:t>
      </w:r>
    </w:p>
    <w:p w14:paraId="57AB9D51" w14:textId="78581869">
      <w:r>
        <w:t xml:space="preserve">Vele bewoners en betrokkenen ondersteunen de </w:t>
      </w:r>
      <w:r>
        <w:t>stichting</w:t>
      </w:r>
      <w:r>
        <w:t xml:space="preserve"> middels een incidentele gift.</w:t>
      </w:r>
    </w:p>
    <w:p w14:paraId="6DBF158C" w14:textId="24DA08BD">
      <w:r>
        <w:t xml:space="preserve">We zijn in 2020 gestart om ook de mogelijkheid van een legaat om een bijdrage aan de </w:t>
      </w:r>
      <w:r>
        <w:t>stichting</w:t>
      </w:r>
      <w:r>
        <w:t xml:space="preserve"> na te laten via een testament aan de opties toe te voegen.</w:t>
      </w:r>
    </w:p>
    <w:p w14:paraId="56AA95FE" w14:textId="157166AE">
      <w:pPr>
        <w:pStyle w:val="Standaard"/>
      </w:pPr>
      <w:r>
        <w:t xml:space="preserve">Het bestuur dankt de vrienden, de sponsoren, de gevers van giften en de organisatoren van de acties, alsmede de gemeente Baarn hartelijk voor hun bijdragen. Zonder de steun van deze  gulle gevers heeft de stichting geen bestaansrecht.</w:t>
      </w:r>
    </w:p>
    <w:p>
      <w:pPr>
        <w:pStyle w:val="Kop2"/>
        <w:numPr>
          <w:ilvl w:val="0"/>
          <w:numId w:val="15"/>
        </w:numPr>
      </w:pPr>
      <w:bookmarkStart w:name="_Toc138707733" w:id="12"/>
      <w:r>
        <w:t>Visie op de Toe</w:t>
      </w:r>
      <w:r>
        <w:t>komst</w:t>
      </w:r>
      <w:bookmarkEnd w:id="12"/>
    </w:p>
    <w:p>
      <w:pPr>
        <w:pStyle w:val="Standaard"/>
        <w:rPr/>
      </w:pPr>
      <w:r>
        <w:t>De ervaringen van het afgelopen jaar en de vele blijken van ondersteuning van particulieren , bedrijven en gemeente geven het bestuur het vertrouwen om ook in 2023 en de jaren daarna een prachtig stukje Baarn in stand te houden, waar velen van kunnen genieten.</w:t>
      </w:r>
    </w:p>
    <w:p w14:paraId="526CCB2A" w14:textId="77777777">
      <w:r>
        <w:t>Het is het bestuur ook in 202</w:t>
      </w:r>
      <w:r>
        <w:t>3</w:t>
      </w:r>
      <w:r>
        <w:t xml:space="preserve"> er alles aan gelegen de contacten met de omwonenden, vrienden, sponsoren, donateurs en de </w:t>
      </w:r>
      <w:r>
        <w:t>gemeente</w:t>
      </w:r>
      <w:r>
        <w:t xml:space="preserve"> goed te onderhouden. Haar inspanning is in belangrijke mate daarop gericht ter borging van de continuïteit.</w:t>
      </w:r>
    </w:p>
    <w:p w14:paraId="27C9BD80" w14:textId="79A15A72">
      <w:r>
        <w:t xml:space="preserve">Deze oude ossen komen moeilijk door hun wintervacht. Om ze hiermee te helpen gaan wij ons komend jaar verdiepen in meer schuur/krabmogelijkheden. Vanwege de steeds drogere zomers en natte winters willen we het weiland hier beter op gaan voorbereiden. De grond onder en om de kapschuur wordt vanaf het najaar te nat en modderig. Blessures voor de hooglanders, liggen op de loer. In de zomer wanneer het te lang droog is, gaat het gras hard achteruit. Hierdoor moeten wij meer hooi bijvoeren. Wij gaan kijken naar een beregeningssysteem. </w:t>
      </w:r>
    </w:p>
    <w:p w14:paraId="34D4FF30" w14:textId="6766EC21">
      <w:pPr>
        <w:pStyle w:val="Kop2"/>
        <w:numPr>
          <w:ilvl w:val="0"/>
          <w:numId w:val="5"/>
        </w:numPr>
      </w:pPr>
      <w:bookmarkStart w:name="_Toc138707730" w:id="9"/>
      <w:r>
        <w:t xml:space="preserve">Begroting en </w:t>
      </w:r>
      <w:r>
        <w:t>r</w:t>
      </w:r>
      <w:r>
        <w:t>ealisatie</w:t>
      </w:r>
      <w:bookmarkEnd w:id="9"/>
    </w:p>
    <w:p w14:paraId="57D74D57" w14:textId="77777777">
      <w:r>
        <w:t xml:space="preserve">Wat de reguliere jaarlijkse kosten betreft liggen deze in lijn met voorgaand jaar en zullen voor het jaar 2023 in dezelfde orde van grootte liggen verwacht het bestuur. Zie verder de toelichting in de jaarrekening. </w:t>
      </w:r>
    </w:p>
    <w:p w14:paraId="79BED5FF" w14:textId="77777777">
      <w:r>
        <w:t>Het resultaat over het boekjaar 2021 bedraagt een kleine € 4.000,-. Dit is  hoger dan het resultaat over 2021. Het verschil wordt verklaard door hogere inkomsten uit donaties en lagere kosten voor terreinonderhoud. Ook is een klein batig saldo voortgekomen uit de kalenderactie. Zie voor de werkelijke bedragen de jaarrekening.</w:t>
      </w:r>
    </w:p>
    <w:p w14:paraId="29249E36" w14:textId="77777777">
      <w:pPr>
        <w:pStyle w:val="Kop3"/>
      </w:pPr>
      <w:bookmarkStart w:name="_Toc138707731" w:id="10"/>
      <w:r>
        <w:t>Financiële positie</w:t>
      </w:r>
      <w:bookmarkEnd w:id="10"/>
    </w:p>
    <w:p w14:paraId="7CD639C8" w14:textId="77777777">
      <w:r>
        <w:t>De financiële positie van de stichting is gezond, maar blijft aandacht vragen om in een aantal jaren een goede financiële buffer te bereiken om bijvoorbeeld bij het onverhoopt wegvallen van een sponsor de exploitatie te borgen. Het vermogen komt in 2022 uit op ruim € 16.000,-.</w:t>
      </w:r>
    </w:p>
    <w:p w14:paraId="5655FDF1" w14:textId="4173A864">
      <w:r>
        <w:t>Het bestuur streeft ernaar een financiële buffer op te bouwen van ongeveer 50% van de jaarlijkse exploitatiekosten voor een periode van drie jaar.</w:t>
      </w:r>
    </w:p>
    <w:p w14:paraId="B99F446" w14:textId="3CDD960E">
      <w:pPr>
        <w:pStyle w:val="Kop2"/>
        <w:numPr>
          <w:ilvl w:val="0"/>
          <w:numId w:val="5"/>
        </w:numPr>
      </w:pPr>
      <w:bookmarkStart w:name="_Toc138707732" w:id="11"/>
      <w:r>
        <w:t>Jaarrekening</w:t>
      </w:r>
      <w:bookmarkEnd w:id="11"/>
    </w:p>
    <w:p w14:paraId="1F506E71" w14:textId="686CB843">
      <w:r>
        <w:rPr>
          <w:noProof/>
        </w:rPr>
        <w:drawing>
          <wp:inline distT="0" distB="0" distL="0" distR="0">
            <wp:extent cx="4892040" cy="3421380"/>
            <wp:effectExtent l="0" t="0" r="3810" b="7620"/>
            <wp:docPr id="701085927" name="Picture 2"/>
            <wp:cNvGraphicFramePr>
              <a:graphicFrameLocks noChangeAspect="true"/>
            </wp:cNvGraphicFramePr>
            <a:graphic>
              <a:graphicData uri="http://schemas.openxmlformats.org/drawingml/2006/picture">
                <pic:pic>
                  <pic:nvPicPr>
                    <pic:cNvPr id="0" name="Picture 2"/>
                    <pic:cNvPicPr>
                      <a:picLocks noChangeAspect="true" noChangeArrowheads="true"/>
                    </pic:cNvPicPr>
                  </pic:nvPicPr>
                  <pic:blipFill>
                    <a:blip r:embed="rId16">
                      <a:extLst>
                        <a:ext uri="{28A0092B-C50C-407E-A947-70E740481C1C}">
                          <ns7:useLocalDpi val="false"/>
                        </a:ext>
                      </a:extLst>
                    </a:blip>
                    <a:srcRect/>
                    <a:stretch>
                      <a:fillRect/>
                    </a:stretch>
                  </pic:blipFill>
                  <pic:spPr bwMode="auto">
                    <a:xfrm>
                      <a:off x="0" y="0"/>
                      <a:ext cx="4892040" cy="3421380"/>
                    </a:xfrm>
                    <a:prstGeom prst="rect">
                      <a:avLst/>
                    </a:prstGeom>
                    <a:noFill/>
                    <a:ln>
                      <a:noFill/>
                    </a:ln>
                  </pic:spPr>
                </pic:pic>
              </a:graphicData>
            </a:graphic>
          </wp:inline>
        </w:drawing>
      </w:r>
      <w:r>
        <w:tab/>
      </w:r>
      <w:r>
        <w:tab/>
      </w:r>
    </w:p>
    <w:p w14:paraId="65A91510" w14:textId="77777777">
      <w:pPr>
        <w:rPr>
          <w:i/>
          <w:iCs/>
          <w:u w:val="single"/>
        </w:rPr>
      </w:pPr>
      <w:r>
        <w:rPr>
          <w:i/>
          <w:iCs/>
          <w:u w:val="single"/>
        </w:rPr>
        <w:t>Toelichting op de Balans</w:t>
      </w:r>
    </w:p>
    <w:p w14:paraId="3BAD4D10" w14:textId="77777777">
      <w:r>
        <w:t xml:space="preserve">Algemeen: </w:t>
      </w:r>
    </w:p>
    <w:p w14:paraId="2722972" w14:textId="77777777">
      <w:r>
        <w:t>Waardering van activa en passiva is marktwaarde, tenzij anders aangegeven.</w:t>
      </w:r>
    </w:p>
    <w:p w14:paraId="70ACAA97" w14:textId="77777777">
      <w:r>
        <w:t>De stichting is opgericht op 6 december 2017.</w:t>
      </w:r>
    </w:p>
    <w:p w14:paraId="2B195B32" w14:textId="77777777">
      <w:r>
        <w:t>Het terrein is eigendom van de gemeente. De stichting verzorgt de exploitatie.</w:t>
      </w:r>
    </w:p>
    <w:p w14:paraId="6CC4CC8" w14:textId="77777777">
      <w:r>
        <w:t>Toelichting activa:</w:t>
      </w:r>
    </w:p>
    <w:p w14:paraId="66AA504C" w14:textId="77777777">
      <w:r>
        <w:t>Bankrekening € 20.059,-: dit betreft de lopende rekening</w:t>
      </w:r>
    </w:p>
    <w:p w14:paraId="2ED763EE" w14:textId="77777777">
      <w:pPr/>
      <w:r>
        <w:t xml:space="preserve">De in 2021 aangekochte </w:t>
      </w:r>
      <w:proofErr w:type="spellStart"/>
      <w:r>
        <w:t>kui</w:t>
      </w:r>
      <w:r>
        <w:t>tjes</w:t>
      </w:r>
      <w:proofErr w:type="spellEnd"/>
      <w:r>
        <w:t xml:space="preserve"> zijn afgeschreven om niet ieder jaar een waardering te hoeven doen, c.q. af te schrijven over levende dieren. </w:t>
      </w:r>
    </w:p>
    <w:p w14:paraId="18215FA7" w14:textId="77777777">
      <w:r>
        <w:t>Vooruitbetaalde kosten € 109,-: dit betreft de betaalde verzekeringspremie voor 2023.</w:t>
      </w:r>
    </w:p>
    <w:p w14:paraId="535F5A5D" w14:textId="77777777">
      <w:r>
        <w:t>Toelichting passiva:</w:t>
      </w:r>
    </w:p>
    <w:p w14:paraId="C1A93AE" w14:textId="77777777">
      <w:r>
        <w:t xml:space="preserve">Vermogen € 16.252,-: Het bestuur besluit het resultaat toe te voegen aan het vermogen. </w:t>
      </w:r>
    </w:p>
    <w:p w14:paraId="72A03148" w14:textId="77777777">
      <w:r>
        <w:t>Resultaat boekjaar 2022: € 3.666,-.</w:t>
      </w:r>
    </w:p>
    <w:p w14:paraId="4B129311" w14:textId="77777777">
      <w:r>
        <w:t>Vooruit ontvangen bedragen € 250,- : dit betreft ontvangen donaties voor 2023 in 2022.</w:t>
      </w:r>
    </w:p>
    <w:p w14:paraId="4EB23EDB" w14:textId="14102971">
      <w:r>
        <w:rPr>
          <w:b/>
          <w:bCs/>
        </w:rPr>
        <w:t>Staat van Baten en Lasten</w:t>
      </w:r>
      <w:r>
        <w:rPr>
          <w:b/>
          <w:bCs/>
        </w:rPr>
        <w:t xml:space="preserve"> (in EUR)</w:t>
      </w:r>
    </w:p>
    <w:p w14:paraId="20BB0488" w14:textId="B4E83F1">
      <w:pPr>
        <w:rPr>
          <w:b/>
          <w:bCs/>
        </w:rPr>
      </w:pPr>
      <w:r>
        <w:rPr>
          <w:noProof/>
        </w:rPr>
        <w:drawing>
          <wp:inline distT="0" distB="0" distL="0" distR="0">
            <wp:extent cx="4937760" cy="4076700"/>
            <wp:effectExtent l="0" t="0" r="0" b="0"/>
            <wp:docPr id="853253803" name="Picture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7">
                      <a:extLst>
                        <a:ext uri="{28A0092B-C50C-407E-A947-70E740481C1C}">
                          <ns7:useLocalDpi val="false"/>
                        </a:ext>
                      </a:extLst>
                    </a:blip>
                    <a:srcRect/>
                    <a:stretch>
                      <a:fillRect/>
                    </a:stretch>
                  </pic:blipFill>
                  <pic:spPr bwMode="auto">
                    <a:xfrm>
                      <a:off x="0" y="0"/>
                      <a:ext cx="4937760" cy="4076700"/>
                    </a:xfrm>
                    <a:prstGeom prst="rect">
                      <a:avLst/>
                    </a:prstGeom>
                    <a:noFill/>
                    <a:ln>
                      <a:noFill/>
                    </a:ln>
                  </pic:spPr>
                </pic:pic>
              </a:graphicData>
            </a:graphic>
          </wp:inline>
        </w:drawing>
      </w:r>
    </w:p>
    <w:p w14:paraId="74494A42" w14:textId="5A8A8E92">
      <w:pPr>
        <w:rPr>
          <w:b/>
          <w:bCs/>
        </w:rPr>
      </w:pPr>
      <w:r>
        <w:rPr>
          <w:b/>
          <w:bCs/>
        </w:rPr>
        <w:t>Toelichting op de staat van Baten en Lasten</w:t>
      </w:r>
    </w:p>
    <w:p w14:paraId="AD007E9" w14:textId="77777777">
      <w:r>
        <w:t xml:space="preserve">Algemeen: </w:t>
      </w:r>
    </w:p>
    <w:p w14:paraId="69CC3329" w14:textId="77777777">
      <w:r>
        <w:t>De bestuurders ontvangen geen vergoeding voor hun werkzaamheden.</w:t>
      </w:r>
    </w:p>
    <w:p w14:paraId="59D38A9A" w14:textId="77777777">
      <w:r>
        <w:t xml:space="preserve">De stichting heeft een pachtovereenkomst met de gemeente Baarn voor gebruik van het terrein. </w:t>
      </w:r>
    </w:p>
    <w:p w14:paraId="178B3038" w14:textId="77777777">
      <w:pPr>
        <w:rPr>
          <w:b/>
          <w:bCs/>
        </w:rPr>
      </w:pPr>
    </w:p>
    <w:p>
      <w:pPr>
        <w:rPr>
          <w:b/>
          <w:bCs/>
        </w:rPr>
      </w:pPr>
    </w:p>
    <w:p>
      <w:pPr>
        <w:rPr>
          <w:b/>
          <w:bCs/>
        </w:rPr>
      </w:pPr>
      <w:r>
        <w:rPr>
          <w:b/>
          <w:bCs/>
        </w:rPr>
        <w:t>Toelichting op de baten:</w:t>
      </w:r>
    </w:p>
    <w:p w14:paraId="36AC4B3A" w14:textId="77777777">
      <w:r>
        <w:t>De donaties betreft de jaarlijkse bijdrage van onze donateurs/Vrienden van de Rusthoekweide.</w:t>
      </w:r>
    </w:p>
    <w:p w14:paraId="ACEC26C" w14:textId="77777777">
      <w:r>
        <w:t xml:space="preserve">De Sponsoren zijn de Makelaardij </w:t>
      </w:r>
      <w:proofErr w:type="spellStart"/>
      <w:r>
        <w:t>Rigter</w:t>
      </w:r>
      <w:proofErr w:type="spellEnd"/>
      <w:r>
        <w:t xml:space="preserve"> en AT </w:t>
      </w:r>
      <w:proofErr w:type="spellStart"/>
      <w:r>
        <w:t>Osborne</w:t>
      </w:r>
      <w:proofErr w:type="spellEnd"/>
      <w:r>
        <w:t>.</w:t>
      </w:r>
    </w:p>
    <w:p w14:paraId="39054E40" w14:textId="77777777">
      <w:r>
        <w:t xml:space="preserve">Giften betreffen eenmalige bijdrage van sympathisanten en éénmalige emballage actie. </w:t>
      </w:r>
    </w:p>
    <w:p w14:paraId="1B97BCC0" w14:textId="77777777">
      <w:r>
        <w:t>In 2021 zijn de subsidieopbrengsten en in 2022 de opbrengsten van de kalenderactie opgenomen bij subsidies en acties.</w:t>
      </w:r>
    </w:p>
    <w:p w14:paraId="215A7AE4" w14:textId="77777777">
      <w:pPr>
        <w:rPr>
          <w:b/>
          <w:bCs/>
        </w:rPr>
      </w:pPr>
      <w:r>
        <w:rPr>
          <w:b/>
          <w:bCs/>
        </w:rPr>
        <w:t>Toelichting op de lasten:</w:t>
      </w:r>
    </w:p>
    <w:p w14:paraId="72CFB2A8" w14:textId="77777777">
      <w:r>
        <w:t xml:space="preserve">De stichting heeft een pachtovereenkomst met de gemeente Baarn voor het weiland. </w:t>
      </w:r>
    </w:p>
    <w:p w14:paraId="2505DE21" w14:textId="77777777">
      <w:r>
        <w:t>De kosten van voeding zijn niet opgenomen, daar het voer in natura door de sponsor Koninklijke De Heus B.V. ter beschikking wordt gesteld.</w:t>
      </w:r>
    </w:p>
    <w:p w14:paraId="6D275EA5" w14:textId="77777777">
      <w:r>
        <w:t>Verzorging: dit betreft de dagelijkse verzorging van de dieren, het inspecteren van het terrein en kleine reparaties door Onderhoudsbedrijf De Voortgang.</w:t>
      </w:r>
    </w:p>
    <w:p w14:paraId="1A66C4CC" w14:textId="77777777">
      <w:r>
        <w:t>Medische zorg: dit betreft de kosten voor het kappen van de hoeven van de twee oude dieren</w:t>
      </w:r>
      <w:r>
        <w:t>.</w:t>
      </w:r>
    </w:p>
    <w:p w14:paraId="73988C77" w14:textId="77777777">
      <w:pPr>
        <w:rPr>
          <w:strike/>
        </w:rPr>
      </w:pPr>
      <w:r>
        <w:t>Onderhoud terrein: dit betreft h</w:t>
      </w:r>
      <w:r>
        <w:t xml:space="preserve">et </w:t>
      </w:r>
      <w:r>
        <w:t>onderhoud van het terrein en de kapschuur</w:t>
      </w:r>
      <w:r>
        <w:t>.</w:t>
      </w:r>
    </w:p>
    <w:p w14:paraId="3E51A093" w14:textId="77777777">
      <w:r>
        <w:t xml:space="preserve">Energiekosten: </w:t>
      </w:r>
      <w:r>
        <w:t>dit betreft stroomlevering ten behoeve van het schrikdraad en de verwarming van de waterpomp installatie</w:t>
      </w:r>
      <w:r>
        <w:t>, na aftrek van terug geleverde stroom.</w:t>
      </w:r>
    </w:p>
    <w:p w14:paraId="5C89FE3E" w14:textId="77777777">
      <w:r>
        <w:t xml:space="preserve">Administratiekosten/PR: </w:t>
      </w:r>
      <w:r>
        <w:t xml:space="preserve">dit betreft kosten voor de registratie van de dieren, </w:t>
      </w:r>
      <w:r>
        <w:t xml:space="preserve">kosten voor PR, informatiebijeenkomsten, </w:t>
      </w:r>
      <w:proofErr w:type="spellStart"/>
      <w:r>
        <w:t>etc</w:t>
      </w:r>
      <w:proofErr w:type="spellEnd"/>
    </w:p>
    <w:p w14:paraId="34EB7E5F" w14:textId="77777777">
      <w:r>
        <w:t>Website: dit betreft de kosten voor de hosting van de website</w:t>
      </w:r>
    </w:p>
    <w:p w14:paraId="495BC0ED" w14:textId="77777777">
      <w:r>
        <w:t>Verzekeringen: dit betreft de bedrijfsaansprakelijkheid verzekering</w:t>
      </w:r>
    </w:p>
    <w:p w14:paraId="6861D704" w14:textId="7526F69C"/>
    <w:p w14:paraId="4640AAD8" w14:textId="2A7A0E68">
      <w:pPr>
        <w:spacing w:after="0" w:line="240" w:lineRule="auto"/>
        <w:rPr>
          <w:rFonts w:asciiTheme="majorHAnsi" w:hAnsiTheme="majorHAnsi" w:cstheme="majorBidi"/>
          <w:b/>
          <w:bCs/>
          <w:color w:val="365F91" w:themeColor="accent1" w:themeShade="BF"/>
          <w:sz w:val="28"/>
          <w:szCs w:val="28"/>
        </w:rPr>
      </w:pPr>
    </w:p>
    <w:sectPr>
      <w:footerReference w:type="default" r:id="rId18"/>
      <w:pgSz w:w="11900" w:h="16840"/>
      <w:pgMar w:top="1417" w:right="1417" w:bottom="1417" w:left="1417" w:header="708" w:footer="70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0266" w14:textId="77777777" w:rsidR="00764074" w:rsidRDefault="00764074">
      <w:pPr>
        <w:spacing w:after="0" w:line="240" w:lineRule="auto"/>
      </w:pPr>
      <w:r>
        <w:separator/>
      </w:r>
    </w:p>
  </w:endnote>
  <w:endnote w:type="continuationSeparator" w:id="0">
    <w:p w14:paraId="47C8C654" w14:textId="77777777" w:rsidR="00764074" w:rsidRDefault="00764074">
      <w:pPr>
        <w:spacing w:after="0" w:line="240" w:lineRule="auto"/>
      </w:pPr>
      <w:r>
        <w:continuationSeparator/>
      </w:r>
    </w:p>
  </w:endnote>
</w:endnotes>
</file>

<file path=word/fontTable.xml><?xml version="1.0" encoding="utf-8"?>
<w:fonts xmlns:wpg="http://schemas.microsoft.com/office/word/2010/wordprocessingGroup" xmlns:cx4="http://schemas.microsoft.com/office/drawing/2016/5/10/chartex" xmlns:mc="http://schemas.openxmlformats.org/markup-compatibility/2006" xmlns:v="urn:schemas-microsoft-com:vml" xmlns:wpc="http://schemas.microsoft.com/office/word/2010/wordprocessingCanvas" xmlns:cx1="http://schemas.microsoft.com/office/drawing/2014/chartex" xmlns:cx2="http://schemas.microsoft.com/office/drawing/2015/10/21/chartex" xmlns:wps="http://schemas.microsoft.com/office/word/2010/wordprocessingShape"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o="urn:schemas-microsoft-com:office:office" xmlns:w10="urn:schemas-microsoft-com:office:word" xmlns:ns16="urn:schemas-microsoft-com:office:powerpoint" xmlns:wp="http://schemas.openxmlformats.org/drawingml/2006/wordprocessingDrawing" xmlns:a="http://schemas.openxmlformats.org/drawingml/2006/main" xmlns:ns19="urn:schemas-microsoft-com:office:excel" xmlns:ns20="http://schemas.microsoft.com/office/drawing/2010/main" xmlns:ns21="http://schemas.openxmlformats.org/schemaLibrary/2006/main" xmlns:ns22="http://schemas.microsoft.com/office/word/2016/wordml/cid" xmlns:wne="http://schemas.microsoft.com/office/word/2006/wordml" xmlns:c="http://schemas.openxmlformats.org/drawingml/2006/chart" xmlns:ns26="http://schemas.openxmlformats.org/drawingml/2006/chartDrawing" xmlns:xdr="http://schemas.openxmlformats.org/drawingml/2006/spreadsheetDrawing" xmlns:ns28="http://schemas.microsoft.com/office/drawing/2012/chartStyle" xmlns:dgm="http://schemas.openxmlformats.org/drawingml/2006/diagram" xmlns:pic="http://schemas.openxmlformats.org/drawingml/2006/picture" xmlns:dsp="http://schemas.microsoft.com/office/drawing/2008/diagram" xmlns:ns32="http://schemas.microsoft.com/office/2006/coverPageProps" xmlns:ns33="http://schemas.openxmlformats.org/officeDocument/2006/bibliography" xmlns:ns34="http://schemas.openxmlformats.org/drawingml/2006/compatibility" xmlns:ns35="http://schemas.openxmlformats.org/drawingml/2006/lockedCanvas">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26771"/>
      <w:docPartObj>
        <w:docPartGallery w:val="Page Numbers (Bottom of Page)"/>
        <w:docPartUnique/>
      </w:docPartObj>
    </w:sdtPr>
    <w:sdtContent>
      <w:p w14:paraId="0B2CB15E" w14:textId="0B8A612D" w:rsidR="00B50B00" w:rsidRDefault="00B50B00">
        <w:pPr>
          <w:pStyle w:val="Voettekst"/>
          <w:jc w:val="center"/>
        </w:pPr>
        <w:r>
          <w:fldChar w:fldCharType="begin"/>
        </w:r>
        <w:r>
          <w:instrText>PAGE   \* MERGEFORMAT</w:instrText>
        </w:r>
        <w:r>
          <w:fldChar w:fldCharType="separate"/>
        </w:r>
        <w:r>
          <w:t>2</w:t>
        </w:r>
        <w:r>
          <w:fldChar w:fldCharType="end"/>
        </w:r>
      </w:p>
    </w:sdtContent>
  </w:sdt>
  <w:p w14:paraId="138DA094" w14:textId="77777777" w:rsidR="00BC21F6" w:rsidRDefault="00BC21F6">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0DA5" w14:textId="77777777" w:rsidR="00764074" w:rsidRDefault="00764074">
      <w:pPr>
        <w:spacing w:after="0" w:line="240" w:lineRule="auto"/>
      </w:pPr>
      <w:r>
        <w:separator/>
      </w:r>
    </w:p>
  </w:footnote>
  <w:footnote w:type="continuationSeparator" w:id="0">
    <w:p w14:paraId="4DCB3368" w14:textId="77777777" w:rsidR="00764074" w:rsidRDefault="00764074">
      <w:pPr>
        <w:spacing w:after="0" w:line="240" w:lineRule="auto"/>
      </w:pPr>
      <w:r>
        <w:continuationSeparator/>
      </w:r>
    </w:p>
  </w:footnote>
</w:footnotes>
</file>

<file path=word/numbering.xml><?xml version="1.0" encoding="utf-8"?>
<w:numbering xmlns:wpg="http://schemas.microsoft.com/office/word/2010/wordprocessingGroup" xmlns:cx4="http://schemas.microsoft.com/office/drawing/2016/5/10/chartex" xmlns:mc="http://schemas.openxmlformats.org/markup-compatibility/2006" xmlns:v="urn:schemas-microsoft-com:vml" xmlns:wpc="http://schemas.microsoft.com/office/word/2010/wordprocessingCanvas" xmlns:cx1="http://schemas.microsoft.com/office/drawing/2014/chartex" xmlns:cx2="http://schemas.microsoft.com/office/drawing/2015/10/21/chartex" xmlns:wps="http://schemas.microsoft.com/office/word/2010/wordprocessingShape"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o="urn:schemas-microsoft-com:office:office" xmlns:w10="urn:schemas-microsoft-com:office:word" xmlns:ns16="urn:schemas-microsoft-com:office:powerpoint" xmlns:wp="http://schemas.openxmlformats.org/drawingml/2006/wordprocessingDrawing" xmlns:a="http://schemas.openxmlformats.org/drawingml/2006/main" xmlns:ns19="urn:schemas-microsoft-com:office:excel" xmlns:ns20="http://schemas.microsoft.com/office/drawing/2010/main" xmlns:ns21="http://schemas.openxmlformats.org/schemaLibrary/2006/main" xmlns:ns22="http://schemas.microsoft.com/office/word/2016/wordml/cid" xmlns:wne="http://schemas.microsoft.com/office/word/2006/wordml" xmlns:c="http://schemas.openxmlformats.org/drawingml/2006/chart" xmlns:ns26="http://schemas.openxmlformats.org/drawingml/2006/chartDrawing" xmlns:xdr="http://schemas.openxmlformats.org/drawingml/2006/spreadsheetDrawing" xmlns:ns28="http://schemas.microsoft.com/office/drawing/2012/chartStyle" xmlns:dgm="http://schemas.openxmlformats.org/drawingml/2006/diagram" xmlns:pic="http://schemas.openxmlformats.org/drawingml/2006/picture" xmlns:dsp="http://schemas.microsoft.com/office/drawing/2008/diagram" xmlns:ns32="http://schemas.microsoft.com/office/2006/coverPageProps" xmlns:ns33="http://schemas.openxmlformats.org/officeDocument/2006/bibliography" xmlns:ns34="http://schemas.openxmlformats.org/drawingml/2006/compatibility" xmlns:ns35="http://schemas.openxmlformats.org/drawingml/2006/lockedCanvas">
  <w:abstractNum w:abstractNumId="0">
    <w:nsid w:val="03284721"/>
    <w:multiLevelType w:val="hybridMultilevel"/>
    <w:tmpl w:val="503EAA86"/>
    <w:lvl w:ilvl="0" w:tplc="90A0F406">
      <w:numFmt w:val="decimal"/>
      <w:lvlText w:val="%1."/>
      <w:lvlJc w:val="left"/>
      <w:pPr>
        <w:ind w:left="720" w:hanging="360"/>
      </w:pPr>
      <w:rPr>
        <w:rFonts w:hint="default"/>
      </w:rPr>
    </w:lvl>
    <w:lvl w:ilvl="1" w:tplc="04130019" w:tentative="true">
      <w:start w:val="1"/>
      <w:numFmt w:val="lowerLetter"/>
      <w:lvlText w:val="%2."/>
      <w:lvlJc w:val="left"/>
      <w:pPr>
        <w:ind w:left="1440" w:hanging="360"/>
      </w:pPr>
    </w:lvl>
    <w:lvl w:ilvl="2" w:tplc="0413001B" w:tentative="true">
      <w:start w:val="1"/>
      <w:numFmt w:val="lowerRoman"/>
      <w:lvlText w:val="%3."/>
      <w:lvlJc w:val="right"/>
      <w:pPr>
        <w:ind w:left="2160" w:hanging="180"/>
      </w:pPr>
    </w:lvl>
    <w:lvl w:ilvl="3" w:tplc="0413000F" w:tentative="true">
      <w:start w:val="1"/>
      <w:numFmt w:val="decimal"/>
      <w:lvlText w:val="%4."/>
      <w:lvlJc w:val="left"/>
      <w:pPr>
        <w:ind w:left="2880" w:hanging="360"/>
      </w:pPr>
    </w:lvl>
    <w:lvl w:ilvl="4" w:tplc="04130019" w:tentative="true">
      <w:start w:val="1"/>
      <w:numFmt w:val="lowerLetter"/>
      <w:lvlText w:val="%5."/>
      <w:lvlJc w:val="left"/>
      <w:pPr>
        <w:ind w:left="3600" w:hanging="360"/>
      </w:pPr>
    </w:lvl>
    <w:lvl w:ilvl="5" w:tplc="0413001B" w:tentative="true">
      <w:start w:val="1"/>
      <w:numFmt w:val="lowerRoman"/>
      <w:lvlText w:val="%6."/>
      <w:lvlJc w:val="right"/>
      <w:pPr>
        <w:ind w:left="4320" w:hanging="180"/>
      </w:pPr>
    </w:lvl>
    <w:lvl w:ilvl="6" w:tplc="0413000F" w:tentative="true">
      <w:start w:val="1"/>
      <w:numFmt w:val="decimal"/>
      <w:lvlText w:val="%7."/>
      <w:lvlJc w:val="left"/>
      <w:pPr>
        <w:ind w:left="5040" w:hanging="360"/>
      </w:pPr>
    </w:lvl>
    <w:lvl w:ilvl="7" w:tplc="04130019" w:tentative="true">
      <w:start w:val="1"/>
      <w:numFmt w:val="lowerLetter"/>
      <w:lvlText w:val="%8."/>
      <w:lvlJc w:val="left"/>
      <w:pPr>
        <w:ind w:left="5760" w:hanging="360"/>
      </w:pPr>
    </w:lvl>
    <w:lvl w:ilvl="8" w:tplc="0413001B" w:tentative="true">
      <w:start w:val="1"/>
      <w:numFmt w:val="lowerRoman"/>
      <w:lvlText w:val="%9."/>
      <w:lvlJc w:val="right"/>
      <w:pPr>
        <w:ind w:left="6480" w:hanging="180"/>
      </w:pPr>
    </w:lvl>
  </w:abstractNum>
  <w:abstractNum w:abstractNumId="1">
    <w:nsid w:val="0AAA4AF2"/>
    <w:multiLevelType w:val="hybridMultilevel"/>
    <w:tmpl w:val="DFF8AF42"/>
    <w:lvl w:ilvl="0" w:tplc="04130001">
      <w:start w:val="1"/>
      <w:numFmt w:val="bullet"/>
      <w:lvlText w:val=""/>
      <w:lvlJc w:val="left"/>
      <w:pPr>
        <w:ind w:left="720" w:hanging="360"/>
      </w:pPr>
      <w:rPr>
        <w:rFonts w:hint="default" w:ascii="Symbol" w:hAnsi="Symbol"/>
      </w:rPr>
    </w:lvl>
    <w:lvl w:ilvl="1" w:tplc="04130003" w:tentative="true">
      <w:start w:val="1"/>
      <w:numFmt w:val="bullet"/>
      <w:lvlText w:val="o"/>
      <w:lvlJc w:val="left"/>
      <w:pPr>
        <w:ind w:left="1440" w:hanging="360"/>
      </w:pPr>
      <w:rPr>
        <w:rFonts w:hint="default" w:ascii="Courier New" w:hAnsi="Courier New" w:cs="Courier New"/>
      </w:rPr>
    </w:lvl>
    <w:lvl w:ilvl="2" w:tplc="04130005" w:tentative="true">
      <w:start w:val="1"/>
      <w:numFmt w:val="bullet"/>
      <w:lvlText w:val=""/>
      <w:lvlJc w:val="left"/>
      <w:pPr>
        <w:ind w:left="2160" w:hanging="360"/>
      </w:pPr>
      <w:rPr>
        <w:rFonts w:hint="default" w:ascii="Wingdings" w:hAnsi="Wingdings"/>
      </w:rPr>
    </w:lvl>
    <w:lvl w:ilvl="3" w:tplc="04130001" w:tentative="true">
      <w:start w:val="1"/>
      <w:numFmt w:val="bullet"/>
      <w:lvlText w:val=""/>
      <w:lvlJc w:val="left"/>
      <w:pPr>
        <w:ind w:left="2880" w:hanging="360"/>
      </w:pPr>
      <w:rPr>
        <w:rFonts w:hint="default" w:ascii="Symbol" w:hAnsi="Symbol"/>
      </w:rPr>
    </w:lvl>
    <w:lvl w:ilvl="4" w:tplc="04130003" w:tentative="true">
      <w:start w:val="1"/>
      <w:numFmt w:val="bullet"/>
      <w:lvlText w:val="o"/>
      <w:lvlJc w:val="left"/>
      <w:pPr>
        <w:ind w:left="3600" w:hanging="360"/>
      </w:pPr>
      <w:rPr>
        <w:rFonts w:hint="default" w:ascii="Courier New" w:hAnsi="Courier New" w:cs="Courier New"/>
      </w:rPr>
    </w:lvl>
    <w:lvl w:ilvl="5" w:tplc="04130005" w:tentative="true">
      <w:start w:val="1"/>
      <w:numFmt w:val="bullet"/>
      <w:lvlText w:val=""/>
      <w:lvlJc w:val="left"/>
      <w:pPr>
        <w:ind w:left="4320" w:hanging="360"/>
      </w:pPr>
      <w:rPr>
        <w:rFonts w:hint="default" w:ascii="Wingdings" w:hAnsi="Wingdings"/>
      </w:rPr>
    </w:lvl>
    <w:lvl w:ilvl="6" w:tplc="04130001" w:tentative="true">
      <w:start w:val="1"/>
      <w:numFmt w:val="bullet"/>
      <w:lvlText w:val=""/>
      <w:lvlJc w:val="left"/>
      <w:pPr>
        <w:ind w:left="5040" w:hanging="360"/>
      </w:pPr>
      <w:rPr>
        <w:rFonts w:hint="default" w:ascii="Symbol" w:hAnsi="Symbol"/>
      </w:rPr>
    </w:lvl>
    <w:lvl w:ilvl="7" w:tplc="04130003" w:tentative="true">
      <w:start w:val="1"/>
      <w:numFmt w:val="bullet"/>
      <w:lvlText w:val="o"/>
      <w:lvlJc w:val="left"/>
      <w:pPr>
        <w:ind w:left="5760" w:hanging="360"/>
      </w:pPr>
      <w:rPr>
        <w:rFonts w:hint="default" w:ascii="Courier New" w:hAnsi="Courier New" w:cs="Courier New"/>
      </w:rPr>
    </w:lvl>
    <w:lvl w:ilvl="8" w:tplc="04130005" w:tentative="true">
      <w:start w:val="1"/>
      <w:numFmt w:val="bullet"/>
      <w:lvlText w:val=""/>
      <w:lvlJc w:val="left"/>
      <w:pPr>
        <w:ind w:left="6480" w:hanging="360"/>
      </w:pPr>
      <w:rPr>
        <w:rFonts w:hint="default" w:ascii="Wingdings" w:hAnsi="Wingdings"/>
      </w:rPr>
    </w:lvl>
  </w:abstractNum>
  <w:abstractNum w:abstractNumId="2">
    <w:nsid w:val="12422C8E"/>
    <w:multiLevelType w:val="hybridMultilevel"/>
    <w:tmpl w:val="0E82EC60"/>
    <w:lvl w:ilvl="0" w:tplc="A01854CE">
      <w:numFmt w:val="bullet"/>
      <w:lvlText w:val="-"/>
      <w:lvlJc w:val="left"/>
      <w:pPr>
        <w:ind w:left="720" w:hanging="360"/>
      </w:pPr>
      <w:rPr>
        <w:rFonts w:hint="default" w:ascii="Calibri" w:hAnsi="Calibri" w:eastAsia="Calibri" w:cs="Calibri"/>
      </w:rPr>
    </w:lvl>
    <w:lvl w:ilvl="1" w:tplc="04130003" w:tentative="true">
      <w:start w:val="1"/>
      <w:numFmt w:val="bullet"/>
      <w:lvlText w:val="o"/>
      <w:lvlJc w:val="left"/>
      <w:pPr>
        <w:ind w:left="1440" w:hanging="360"/>
      </w:pPr>
      <w:rPr>
        <w:rFonts w:hint="default" w:ascii="Courier New" w:hAnsi="Courier New" w:cs="Courier New"/>
      </w:rPr>
    </w:lvl>
    <w:lvl w:ilvl="2" w:tplc="04130005" w:tentative="true">
      <w:start w:val="1"/>
      <w:numFmt w:val="bullet"/>
      <w:lvlText w:val=""/>
      <w:lvlJc w:val="left"/>
      <w:pPr>
        <w:ind w:left="2160" w:hanging="360"/>
      </w:pPr>
      <w:rPr>
        <w:rFonts w:hint="default" w:ascii="Wingdings" w:hAnsi="Wingdings"/>
      </w:rPr>
    </w:lvl>
    <w:lvl w:ilvl="3" w:tplc="04130001" w:tentative="true">
      <w:start w:val="1"/>
      <w:numFmt w:val="bullet"/>
      <w:lvlText w:val=""/>
      <w:lvlJc w:val="left"/>
      <w:pPr>
        <w:ind w:left="2880" w:hanging="360"/>
      </w:pPr>
      <w:rPr>
        <w:rFonts w:hint="default" w:ascii="Symbol" w:hAnsi="Symbol"/>
      </w:rPr>
    </w:lvl>
    <w:lvl w:ilvl="4" w:tplc="04130003" w:tentative="true">
      <w:start w:val="1"/>
      <w:numFmt w:val="bullet"/>
      <w:lvlText w:val="o"/>
      <w:lvlJc w:val="left"/>
      <w:pPr>
        <w:ind w:left="3600" w:hanging="360"/>
      </w:pPr>
      <w:rPr>
        <w:rFonts w:hint="default" w:ascii="Courier New" w:hAnsi="Courier New" w:cs="Courier New"/>
      </w:rPr>
    </w:lvl>
    <w:lvl w:ilvl="5" w:tplc="04130005" w:tentative="true">
      <w:start w:val="1"/>
      <w:numFmt w:val="bullet"/>
      <w:lvlText w:val=""/>
      <w:lvlJc w:val="left"/>
      <w:pPr>
        <w:ind w:left="4320" w:hanging="360"/>
      </w:pPr>
      <w:rPr>
        <w:rFonts w:hint="default" w:ascii="Wingdings" w:hAnsi="Wingdings"/>
      </w:rPr>
    </w:lvl>
    <w:lvl w:ilvl="6" w:tplc="04130001" w:tentative="true">
      <w:start w:val="1"/>
      <w:numFmt w:val="bullet"/>
      <w:lvlText w:val=""/>
      <w:lvlJc w:val="left"/>
      <w:pPr>
        <w:ind w:left="5040" w:hanging="360"/>
      </w:pPr>
      <w:rPr>
        <w:rFonts w:hint="default" w:ascii="Symbol" w:hAnsi="Symbol"/>
      </w:rPr>
    </w:lvl>
    <w:lvl w:ilvl="7" w:tplc="04130003" w:tentative="true">
      <w:start w:val="1"/>
      <w:numFmt w:val="bullet"/>
      <w:lvlText w:val="o"/>
      <w:lvlJc w:val="left"/>
      <w:pPr>
        <w:ind w:left="5760" w:hanging="360"/>
      </w:pPr>
      <w:rPr>
        <w:rFonts w:hint="default" w:ascii="Courier New" w:hAnsi="Courier New" w:cs="Courier New"/>
      </w:rPr>
    </w:lvl>
    <w:lvl w:ilvl="8" w:tplc="04130005" w:tentative="true">
      <w:start w:val="1"/>
      <w:numFmt w:val="bullet"/>
      <w:lvlText w:val=""/>
      <w:lvlJc w:val="left"/>
      <w:pPr>
        <w:ind w:left="6480" w:hanging="360"/>
      </w:pPr>
      <w:rPr>
        <w:rFonts w:hint="default" w:ascii="Wingdings" w:hAnsi="Wingdings"/>
      </w:rPr>
    </w:lvl>
  </w:abstractNum>
  <w:abstractNum w:abstractNumId="3">
    <w:nsid w:val="423828D0"/>
    <w:multiLevelType w:val="hybridMultilevel"/>
    <w:tmpl w:val="E780AD24"/>
    <w:lvl w:ilvl="0" w:tplc="0413000F">
      <w:start w:val="1"/>
      <w:numFmt w:val="decimal"/>
      <w:lvlText w:val="%1."/>
      <w:lvlJc w:val="left"/>
      <w:pPr>
        <w:ind w:left="720" w:hanging="360"/>
      </w:pPr>
      <w:rPr>
        <w:rFonts w:hint="default"/>
      </w:rPr>
    </w:lvl>
    <w:lvl w:ilvl="1" w:tplc="04130019" w:tentative="true">
      <w:start w:val="1"/>
      <w:numFmt w:val="lowerLetter"/>
      <w:lvlText w:val="%2."/>
      <w:lvlJc w:val="left"/>
      <w:pPr>
        <w:ind w:left="1440" w:hanging="360"/>
      </w:pPr>
    </w:lvl>
    <w:lvl w:ilvl="2" w:tplc="0413001B" w:tentative="true">
      <w:start w:val="1"/>
      <w:numFmt w:val="lowerRoman"/>
      <w:lvlText w:val="%3."/>
      <w:lvlJc w:val="right"/>
      <w:pPr>
        <w:ind w:left="2160" w:hanging="180"/>
      </w:pPr>
    </w:lvl>
    <w:lvl w:ilvl="3" w:tplc="0413000F" w:tentative="true">
      <w:start w:val="1"/>
      <w:numFmt w:val="decimal"/>
      <w:lvlText w:val="%4."/>
      <w:lvlJc w:val="left"/>
      <w:pPr>
        <w:ind w:left="2880" w:hanging="360"/>
      </w:pPr>
    </w:lvl>
    <w:lvl w:ilvl="4" w:tplc="04130019" w:tentative="true">
      <w:start w:val="1"/>
      <w:numFmt w:val="lowerLetter"/>
      <w:lvlText w:val="%5."/>
      <w:lvlJc w:val="left"/>
      <w:pPr>
        <w:ind w:left="3600" w:hanging="360"/>
      </w:pPr>
    </w:lvl>
    <w:lvl w:ilvl="5" w:tplc="0413001B" w:tentative="true">
      <w:start w:val="1"/>
      <w:numFmt w:val="lowerRoman"/>
      <w:lvlText w:val="%6."/>
      <w:lvlJc w:val="right"/>
      <w:pPr>
        <w:ind w:left="4320" w:hanging="180"/>
      </w:pPr>
    </w:lvl>
    <w:lvl w:ilvl="6" w:tplc="0413000F" w:tentative="true">
      <w:start w:val="1"/>
      <w:numFmt w:val="decimal"/>
      <w:lvlText w:val="%7."/>
      <w:lvlJc w:val="left"/>
      <w:pPr>
        <w:ind w:left="5040" w:hanging="360"/>
      </w:pPr>
    </w:lvl>
    <w:lvl w:ilvl="7" w:tplc="04130019" w:tentative="true">
      <w:start w:val="1"/>
      <w:numFmt w:val="lowerLetter"/>
      <w:lvlText w:val="%8."/>
      <w:lvlJc w:val="left"/>
      <w:pPr>
        <w:ind w:left="5760" w:hanging="360"/>
      </w:pPr>
    </w:lvl>
    <w:lvl w:ilvl="8" w:tplc="0413001B" w:tentative="true">
      <w:start w:val="1"/>
      <w:numFmt w:val="lowerRoman"/>
      <w:lvlText w:val="%9."/>
      <w:lvlJc w:val="right"/>
      <w:pPr>
        <w:ind w:left="6480" w:hanging="180"/>
      </w:pPr>
    </w:lvl>
  </w:abstractNum>
  <w:abstractNum w:abstractNumId="4">
    <w:nsid w:val="49590FB9"/>
    <w:multiLevelType w:val="hybridMultilevel"/>
    <w:tmpl w:val="FAB23C9E"/>
    <w:lvl w:ilvl="0" w:tplc="A01854CE">
      <w:numFmt w:val="bullet"/>
      <w:lvlText w:val="-"/>
      <w:lvlJc w:val="left"/>
      <w:pPr>
        <w:ind w:left="720" w:hanging="360"/>
      </w:pPr>
      <w:rPr>
        <w:rFonts w:hint="default" w:ascii="Calibri" w:hAnsi="Calibri" w:eastAsia="Calibri" w:cs="Calibri"/>
      </w:rPr>
    </w:lvl>
    <w:lvl w:ilvl="1" w:tplc="04130003" w:tentative="true">
      <w:start w:val="1"/>
      <w:numFmt w:val="bullet"/>
      <w:lvlText w:val="o"/>
      <w:lvlJc w:val="left"/>
      <w:pPr>
        <w:ind w:left="1440" w:hanging="360"/>
      </w:pPr>
      <w:rPr>
        <w:rFonts w:hint="default" w:ascii="Courier New" w:hAnsi="Courier New" w:cs="Courier New"/>
      </w:rPr>
    </w:lvl>
    <w:lvl w:ilvl="2" w:tplc="04130005" w:tentative="true">
      <w:start w:val="1"/>
      <w:numFmt w:val="bullet"/>
      <w:lvlText w:val=""/>
      <w:lvlJc w:val="left"/>
      <w:pPr>
        <w:ind w:left="2160" w:hanging="360"/>
      </w:pPr>
      <w:rPr>
        <w:rFonts w:hint="default" w:ascii="Wingdings" w:hAnsi="Wingdings"/>
      </w:rPr>
    </w:lvl>
    <w:lvl w:ilvl="3" w:tplc="04130001" w:tentative="true">
      <w:start w:val="1"/>
      <w:numFmt w:val="bullet"/>
      <w:lvlText w:val=""/>
      <w:lvlJc w:val="left"/>
      <w:pPr>
        <w:ind w:left="2880" w:hanging="360"/>
      </w:pPr>
      <w:rPr>
        <w:rFonts w:hint="default" w:ascii="Symbol" w:hAnsi="Symbol"/>
      </w:rPr>
    </w:lvl>
    <w:lvl w:ilvl="4" w:tplc="04130003" w:tentative="true">
      <w:start w:val="1"/>
      <w:numFmt w:val="bullet"/>
      <w:lvlText w:val="o"/>
      <w:lvlJc w:val="left"/>
      <w:pPr>
        <w:ind w:left="3600" w:hanging="360"/>
      </w:pPr>
      <w:rPr>
        <w:rFonts w:hint="default" w:ascii="Courier New" w:hAnsi="Courier New" w:cs="Courier New"/>
      </w:rPr>
    </w:lvl>
    <w:lvl w:ilvl="5" w:tplc="04130005" w:tentative="true">
      <w:start w:val="1"/>
      <w:numFmt w:val="bullet"/>
      <w:lvlText w:val=""/>
      <w:lvlJc w:val="left"/>
      <w:pPr>
        <w:ind w:left="4320" w:hanging="360"/>
      </w:pPr>
      <w:rPr>
        <w:rFonts w:hint="default" w:ascii="Wingdings" w:hAnsi="Wingdings"/>
      </w:rPr>
    </w:lvl>
    <w:lvl w:ilvl="6" w:tplc="04130001" w:tentative="true">
      <w:start w:val="1"/>
      <w:numFmt w:val="bullet"/>
      <w:lvlText w:val=""/>
      <w:lvlJc w:val="left"/>
      <w:pPr>
        <w:ind w:left="5040" w:hanging="360"/>
      </w:pPr>
      <w:rPr>
        <w:rFonts w:hint="default" w:ascii="Symbol" w:hAnsi="Symbol"/>
      </w:rPr>
    </w:lvl>
    <w:lvl w:ilvl="7" w:tplc="04130003" w:tentative="true">
      <w:start w:val="1"/>
      <w:numFmt w:val="bullet"/>
      <w:lvlText w:val="o"/>
      <w:lvlJc w:val="left"/>
      <w:pPr>
        <w:ind w:left="5760" w:hanging="360"/>
      </w:pPr>
      <w:rPr>
        <w:rFonts w:hint="default" w:ascii="Courier New" w:hAnsi="Courier New" w:cs="Courier New"/>
      </w:rPr>
    </w:lvl>
    <w:lvl w:ilvl="8" w:tplc="04130005" w:tentative="true">
      <w:start w:val="1"/>
      <w:numFmt w:val="bullet"/>
      <w:lvlText w:val=""/>
      <w:lvlJc w:val="left"/>
      <w:pPr>
        <w:ind w:left="6480" w:hanging="360"/>
      </w:pPr>
      <w:rPr>
        <w:rFonts w:hint="default" w:ascii="Wingdings" w:hAnsi="Wingdings"/>
      </w:rPr>
    </w:lvl>
  </w:abstractNum>
  <w:abstractNum w:abstractNumId="5">
    <w:nsid w:val="6B561F2E"/>
    <w:multiLevelType w:val="hybridMultilevel"/>
    <w:tmpl w:val="1D50D076"/>
    <w:lvl w:ilvl="0" w:tplc="0413000B">
      <w:start w:val="1"/>
      <w:numFmt w:val="bullet"/>
      <w:lvlText w:val=""/>
      <w:lvlJc w:val="left"/>
      <w:pPr>
        <w:ind w:left="720" w:hanging="360"/>
      </w:pPr>
      <w:rPr>
        <w:rFonts w:hint="default" w:ascii="Wingdings" w:hAnsi="Wingdings"/>
      </w:rPr>
    </w:lvl>
    <w:lvl w:ilvl="1" w:tplc="04130003" w:tentative="true">
      <w:start w:val="1"/>
      <w:numFmt w:val="bullet"/>
      <w:lvlText w:val="o"/>
      <w:lvlJc w:val="left"/>
      <w:pPr>
        <w:ind w:left="1440" w:hanging="360"/>
      </w:pPr>
      <w:rPr>
        <w:rFonts w:hint="default" w:ascii="Courier New" w:hAnsi="Courier New" w:cs="Courier New"/>
      </w:rPr>
    </w:lvl>
    <w:lvl w:ilvl="2" w:tplc="04130005" w:tentative="true">
      <w:start w:val="1"/>
      <w:numFmt w:val="bullet"/>
      <w:lvlText w:val=""/>
      <w:lvlJc w:val="left"/>
      <w:pPr>
        <w:ind w:left="2160" w:hanging="360"/>
      </w:pPr>
      <w:rPr>
        <w:rFonts w:hint="default" w:ascii="Wingdings" w:hAnsi="Wingdings"/>
      </w:rPr>
    </w:lvl>
    <w:lvl w:ilvl="3" w:tplc="04130001" w:tentative="true">
      <w:start w:val="1"/>
      <w:numFmt w:val="bullet"/>
      <w:lvlText w:val=""/>
      <w:lvlJc w:val="left"/>
      <w:pPr>
        <w:ind w:left="2880" w:hanging="360"/>
      </w:pPr>
      <w:rPr>
        <w:rFonts w:hint="default" w:ascii="Symbol" w:hAnsi="Symbol"/>
      </w:rPr>
    </w:lvl>
    <w:lvl w:ilvl="4" w:tplc="04130003" w:tentative="true">
      <w:start w:val="1"/>
      <w:numFmt w:val="bullet"/>
      <w:lvlText w:val="o"/>
      <w:lvlJc w:val="left"/>
      <w:pPr>
        <w:ind w:left="3600" w:hanging="360"/>
      </w:pPr>
      <w:rPr>
        <w:rFonts w:hint="default" w:ascii="Courier New" w:hAnsi="Courier New" w:cs="Courier New"/>
      </w:rPr>
    </w:lvl>
    <w:lvl w:ilvl="5" w:tplc="04130005" w:tentative="true">
      <w:start w:val="1"/>
      <w:numFmt w:val="bullet"/>
      <w:lvlText w:val=""/>
      <w:lvlJc w:val="left"/>
      <w:pPr>
        <w:ind w:left="4320" w:hanging="360"/>
      </w:pPr>
      <w:rPr>
        <w:rFonts w:hint="default" w:ascii="Wingdings" w:hAnsi="Wingdings"/>
      </w:rPr>
    </w:lvl>
    <w:lvl w:ilvl="6" w:tplc="04130001" w:tentative="true">
      <w:start w:val="1"/>
      <w:numFmt w:val="bullet"/>
      <w:lvlText w:val=""/>
      <w:lvlJc w:val="left"/>
      <w:pPr>
        <w:ind w:left="5040" w:hanging="360"/>
      </w:pPr>
      <w:rPr>
        <w:rFonts w:hint="default" w:ascii="Symbol" w:hAnsi="Symbol"/>
      </w:rPr>
    </w:lvl>
    <w:lvl w:ilvl="7" w:tplc="04130003" w:tentative="true">
      <w:start w:val="1"/>
      <w:numFmt w:val="bullet"/>
      <w:lvlText w:val="o"/>
      <w:lvlJc w:val="left"/>
      <w:pPr>
        <w:ind w:left="5760" w:hanging="360"/>
      </w:pPr>
      <w:rPr>
        <w:rFonts w:hint="default" w:ascii="Courier New" w:hAnsi="Courier New" w:cs="Courier New"/>
      </w:rPr>
    </w:lvl>
    <w:lvl w:ilvl="8" w:tplc="04130005" w:tentative="true">
      <w:start w:val="1"/>
      <w:numFmt w:val="bullet"/>
      <w:lvlText w:val=""/>
      <w:lvlJc w:val="left"/>
      <w:pPr>
        <w:ind w:left="6480" w:hanging="360"/>
      </w:pPr>
      <w:rPr>
        <w:rFonts w:hint="default" w:ascii="Wingdings" w:hAnsi="Wingding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right"/>
      <w:pPr>
        <w:ind w:left="2160" w:hanging="360"/>
      </w:pPr>
      <w:rPr/>
    </w:lvl>
    <w:lvl w:ilvl="3">
      <w:start w:val="1"/>
      <w:numFmt w:val="lowerRoman"/>
      <w:lvlText w:val="%4."/>
      <w:lvlJc w:val="left"/>
      <w:pPr>
        <w:ind w:left="2880" w:hanging="360"/>
      </w:pPr>
      <w:rPr/>
    </w:lvl>
    <w:lvl w:ilvl="4">
      <w:start w:val="1"/>
      <w:numFmt w:val="upperRoman"/>
      <w:lvlText w:val="%5."/>
      <w:lvlJc w:val="left"/>
      <w:pPr>
        <w:ind w:left="3600" w:hanging="360"/>
      </w:pPr>
      <w:rPr/>
    </w:lvl>
    <w:lvl w:ilvl="5">
      <w:start w:val="1"/>
      <w:numFmt w:val="decimal"/>
      <w:lvlText w:val="%6."/>
      <w:lvlJc w:val="right"/>
      <w:pPr>
        <w:ind w:left="4320" w:hanging="360"/>
      </w:pPr>
      <w:rPr/>
    </w:lvl>
    <w:lvl w:ilvl="6">
      <w:start w:val="1"/>
      <w:numFmt w:val="lowerLetter"/>
      <w:lvlText w:val="%7."/>
      <w:lvlJc w:val="left"/>
      <w:pPr>
        <w:ind w:left="5040" w:hanging="360"/>
      </w:pPr>
      <w:rPr/>
    </w:lvl>
    <w:lvl w:ilvl="7">
      <w:start w:val="1"/>
      <w:numFmt w:val="upperLetter"/>
      <w:lvlText w:val="%8."/>
      <w:lvlJc w:val="left"/>
      <w:pPr>
        <w:ind w:left="5760" w:hanging="360"/>
      </w:pPr>
      <w:rPr/>
    </w:lvl>
    <w:lvl w:ilvl="8">
      <w:start w:val="1"/>
      <w:numFmt w:val="lowerRoman"/>
      <w:lvlText w:val="%9."/>
      <w:lvlJc w:val="right"/>
      <w:pPr>
        <w:ind w:left="6480" w:hanging="36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right"/>
      <w:pPr>
        <w:ind w:left="2160" w:hanging="360"/>
      </w:pPr>
      <w:rPr/>
    </w:lvl>
    <w:lvl w:ilvl="3">
      <w:start w:val="1"/>
      <w:numFmt w:val="lowerRoman"/>
      <w:lvlText w:val="%4."/>
      <w:lvlJc w:val="left"/>
      <w:pPr>
        <w:ind w:left="2880" w:hanging="360"/>
      </w:pPr>
      <w:rPr/>
    </w:lvl>
    <w:lvl w:ilvl="4">
      <w:start w:val="1"/>
      <w:numFmt w:val="upperRoman"/>
      <w:lvlText w:val="%5."/>
      <w:lvlJc w:val="left"/>
      <w:pPr>
        <w:ind w:left="3600" w:hanging="360"/>
      </w:pPr>
      <w:rPr/>
    </w:lvl>
    <w:lvl w:ilvl="5">
      <w:start w:val="1"/>
      <w:numFmt w:val="decimal"/>
      <w:lvlText w:val="%6."/>
      <w:lvlJc w:val="right"/>
      <w:pPr>
        <w:ind w:left="4320" w:hanging="360"/>
      </w:pPr>
      <w:rPr/>
    </w:lvl>
    <w:lvl w:ilvl="6">
      <w:start w:val="1"/>
      <w:numFmt w:val="lowerLetter"/>
      <w:lvlText w:val="%7."/>
      <w:lvlJc w:val="left"/>
      <w:pPr>
        <w:ind w:left="5040" w:hanging="360"/>
      </w:pPr>
      <w:rPr/>
    </w:lvl>
    <w:lvl w:ilvl="7">
      <w:start w:val="1"/>
      <w:numFmt w:val="upperLetter"/>
      <w:lvlText w:val="%8."/>
      <w:lvlJc w:val="left"/>
      <w:pPr>
        <w:ind w:left="5760" w:hanging="360"/>
      </w:pPr>
      <w:rPr/>
    </w:lvl>
    <w:lvl w:ilvl="8">
      <w:start w:val="1"/>
      <w:numFmt w:val="lowerRoman"/>
      <w:lvlText w:val="%9."/>
      <w:lvlJc w:val="right"/>
      <w:pPr>
        <w:ind w:left="6480" w:hanging="36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right"/>
      <w:pPr>
        <w:ind w:left="2160" w:hanging="360"/>
      </w:pPr>
      <w:rPr/>
    </w:lvl>
    <w:lvl w:ilvl="3">
      <w:start w:val="1"/>
      <w:numFmt w:val="lowerRoman"/>
      <w:lvlText w:val="%4."/>
      <w:lvlJc w:val="left"/>
      <w:pPr>
        <w:ind w:left="2880" w:hanging="360"/>
      </w:pPr>
      <w:rPr/>
    </w:lvl>
    <w:lvl w:ilvl="4">
      <w:start w:val="1"/>
      <w:numFmt w:val="upperRoman"/>
      <w:lvlText w:val="%5."/>
      <w:lvlJc w:val="left"/>
      <w:pPr>
        <w:ind w:left="3600" w:hanging="360"/>
      </w:pPr>
      <w:rPr/>
    </w:lvl>
    <w:lvl w:ilvl="5">
      <w:start w:val="1"/>
      <w:numFmt w:val="decimal"/>
      <w:lvlText w:val="%6."/>
      <w:lvlJc w:val="right"/>
      <w:pPr>
        <w:ind w:left="4320" w:hanging="360"/>
      </w:pPr>
      <w:rPr/>
    </w:lvl>
    <w:lvl w:ilvl="6">
      <w:start w:val="1"/>
      <w:numFmt w:val="lowerLetter"/>
      <w:lvlText w:val="%7."/>
      <w:lvlJc w:val="left"/>
      <w:pPr>
        <w:ind w:left="5040" w:hanging="360"/>
      </w:pPr>
      <w:rPr/>
    </w:lvl>
    <w:lvl w:ilvl="7">
      <w:start w:val="1"/>
      <w:numFmt w:val="upperLetter"/>
      <w:lvlText w:val="%8."/>
      <w:lvlJc w:val="left"/>
      <w:pPr>
        <w:ind w:left="5760" w:hanging="360"/>
      </w:pPr>
      <w:rPr/>
    </w:lvl>
    <w:lvl w:ilvl="8">
      <w:start w:val="1"/>
      <w:numFmt w:val="lowerRoman"/>
      <w:lvlText w:val="%9."/>
      <w:lvlJc w:val="right"/>
      <w:pPr>
        <w:ind w:left="6480" w:hanging="36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right"/>
      <w:pPr>
        <w:ind w:left="2160" w:hanging="360"/>
      </w:pPr>
      <w:rPr/>
    </w:lvl>
    <w:lvl w:ilvl="3">
      <w:start w:val="1"/>
      <w:numFmt w:val="lowerRoman"/>
      <w:lvlText w:val="%4."/>
      <w:lvlJc w:val="left"/>
      <w:pPr>
        <w:ind w:left="2880" w:hanging="360"/>
      </w:pPr>
      <w:rPr/>
    </w:lvl>
    <w:lvl w:ilvl="4">
      <w:start w:val="1"/>
      <w:numFmt w:val="upperRoman"/>
      <w:lvlText w:val="%5."/>
      <w:lvlJc w:val="left"/>
      <w:pPr>
        <w:ind w:left="3600" w:hanging="360"/>
      </w:pPr>
      <w:rPr/>
    </w:lvl>
    <w:lvl w:ilvl="5">
      <w:start w:val="1"/>
      <w:numFmt w:val="decimal"/>
      <w:lvlText w:val="%6."/>
      <w:lvlJc w:val="right"/>
      <w:pPr>
        <w:ind w:left="4320" w:hanging="360"/>
      </w:pPr>
      <w:rPr/>
    </w:lvl>
    <w:lvl w:ilvl="6">
      <w:start w:val="1"/>
      <w:numFmt w:val="lowerLetter"/>
      <w:lvlText w:val="%7."/>
      <w:lvlJc w:val="left"/>
      <w:pPr>
        <w:ind w:left="5040" w:hanging="360"/>
      </w:pPr>
      <w:rPr/>
    </w:lvl>
    <w:lvl w:ilvl="7">
      <w:start w:val="1"/>
      <w:numFmt w:val="upperLetter"/>
      <w:lvlText w:val="%8."/>
      <w:lvlJc w:val="left"/>
      <w:pPr>
        <w:ind w:left="5760" w:hanging="360"/>
      </w:pPr>
      <w:rPr/>
    </w:lvl>
    <w:lvl w:ilvl="8">
      <w:start w:val="1"/>
      <w:numFmt w:val="lowerRoman"/>
      <w:lvlText w:val="%9."/>
      <w:lvlJc w:val="right"/>
      <w:pPr>
        <w:ind w:left="6480" w:hanging="36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right"/>
      <w:pPr>
        <w:ind w:left="2160" w:hanging="360"/>
      </w:pPr>
      <w:rPr/>
    </w:lvl>
    <w:lvl w:ilvl="3">
      <w:start w:val="1"/>
      <w:numFmt w:val="lowerRoman"/>
      <w:lvlText w:val="%4."/>
      <w:lvlJc w:val="left"/>
      <w:pPr>
        <w:ind w:left="2880" w:hanging="360"/>
      </w:pPr>
      <w:rPr/>
    </w:lvl>
    <w:lvl w:ilvl="4">
      <w:start w:val="1"/>
      <w:numFmt w:val="upperRoman"/>
      <w:lvlText w:val="%5."/>
      <w:lvlJc w:val="left"/>
      <w:pPr>
        <w:ind w:left="3600" w:hanging="360"/>
      </w:pPr>
      <w:rPr/>
    </w:lvl>
    <w:lvl w:ilvl="5">
      <w:start w:val="1"/>
      <w:numFmt w:val="decimal"/>
      <w:lvlText w:val="%6."/>
      <w:lvlJc w:val="right"/>
      <w:pPr>
        <w:ind w:left="4320" w:hanging="360"/>
      </w:pPr>
      <w:rPr/>
    </w:lvl>
    <w:lvl w:ilvl="6">
      <w:start w:val="1"/>
      <w:numFmt w:val="lowerLetter"/>
      <w:lvlText w:val="%7."/>
      <w:lvlJc w:val="left"/>
      <w:pPr>
        <w:ind w:left="5040" w:hanging="360"/>
      </w:pPr>
      <w:rPr/>
    </w:lvl>
    <w:lvl w:ilvl="7">
      <w:start w:val="1"/>
      <w:numFmt w:val="upperLetter"/>
      <w:lvlText w:val="%8."/>
      <w:lvlJc w:val="left"/>
      <w:pPr>
        <w:ind w:left="5760" w:hanging="360"/>
      </w:pPr>
      <w:rPr/>
    </w:lvl>
    <w:lvl w:ilvl="8">
      <w:start w:val="1"/>
      <w:numFmt w:val="lowerRoman"/>
      <w:lvlText w:val="%9."/>
      <w:lvlJc w:val="right"/>
      <w:pPr>
        <w:ind w:left="6480" w:hanging="36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right"/>
      <w:pPr>
        <w:ind w:left="2160" w:hanging="360"/>
      </w:pPr>
      <w:rPr/>
    </w:lvl>
    <w:lvl w:ilvl="3">
      <w:start w:val="1"/>
      <w:numFmt w:val="lowerRoman"/>
      <w:lvlText w:val="%4."/>
      <w:lvlJc w:val="left"/>
      <w:pPr>
        <w:ind w:left="2880" w:hanging="360"/>
      </w:pPr>
      <w:rPr/>
    </w:lvl>
    <w:lvl w:ilvl="4">
      <w:start w:val="1"/>
      <w:numFmt w:val="upperRoman"/>
      <w:lvlText w:val="%5."/>
      <w:lvlJc w:val="left"/>
      <w:pPr>
        <w:ind w:left="3600" w:hanging="360"/>
      </w:pPr>
      <w:rPr/>
    </w:lvl>
    <w:lvl w:ilvl="5">
      <w:start w:val="1"/>
      <w:numFmt w:val="decimal"/>
      <w:lvlText w:val="%6."/>
      <w:lvlJc w:val="right"/>
      <w:pPr>
        <w:ind w:left="4320" w:hanging="360"/>
      </w:pPr>
      <w:rPr/>
    </w:lvl>
    <w:lvl w:ilvl="6">
      <w:start w:val="1"/>
      <w:numFmt w:val="lowerLetter"/>
      <w:lvlText w:val="%7."/>
      <w:lvlJc w:val="left"/>
      <w:pPr>
        <w:ind w:left="5040" w:hanging="360"/>
      </w:pPr>
      <w:rPr/>
    </w:lvl>
    <w:lvl w:ilvl="7">
      <w:start w:val="1"/>
      <w:numFmt w:val="upperLetter"/>
      <w:lvlText w:val="%8."/>
      <w:lvlJc w:val="left"/>
      <w:pPr>
        <w:ind w:left="5760" w:hanging="360"/>
      </w:pPr>
      <w:rPr/>
    </w:lvl>
    <w:lvl w:ilvl="8">
      <w:start w:val="1"/>
      <w:numFmt w:val="lowerRoman"/>
      <w:lvlText w:val="%9."/>
      <w:lvlJc w:val="right"/>
      <w:pPr>
        <w:ind w:left="6480" w:hanging="36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right"/>
      <w:pPr>
        <w:ind w:left="2160" w:hanging="360"/>
      </w:pPr>
      <w:rPr/>
    </w:lvl>
    <w:lvl w:ilvl="3">
      <w:start w:val="1"/>
      <w:numFmt w:val="lowerRoman"/>
      <w:lvlText w:val="%4."/>
      <w:lvlJc w:val="left"/>
      <w:pPr>
        <w:ind w:left="2880" w:hanging="360"/>
      </w:pPr>
      <w:rPr/>
    </w:lvl>
    <w:lvl w:ilvl="4">
      <w:start w:val="1"/>
      <w:numFmt w:val="upperRoman"/>
      <w:lvlText w:val="%5."/>
      <w:lvlJc w:val="left"/>
      <w:pPr>
        <w:ind w:left="3600" w:hanging="360"/>
      </w:pPr>
      <w:rPr/>
    </w:lvl>
    <w:lvl w:ilvl="5">
      <w:start w:val="1"/>
      <w:numFmt w:val="decimal"/>
      <w:lvlText w:val="%6."/>
      <w:lvlJc w:val="right"/>
      <w:pPr>
        <w:ind w:left="4320" w:hanging="360"/>
      </w:pPr>
      <w:rPr/>
    </w:lvl>
    <w:lvl w:ilvl="6">
      <w:start w:val="1"/>
      <w:numFmt w:val="lowerLetter"/>
      <w:lvlText w:val="%7."/>
      <w:lvlJc w:val="left"/>
      <w:pPr>
        <w:ind w:left="5040" w:hanging="360"/>
      </w:pPr>
      <w:rPr/>
    </w:lvl>
    <w:lvl w:ilvl="7">
      <w:start w:val="1"/>
      <w:numFmt w:val="upperLetter"/>
      <w:lvlText w:val="%8."/>
      <w:lvlJc w:val="left"/>
      <w:pPr>
        <w:ind w:left="5760" w:hanging="360"/>
      </w:pPr>
      <w:rPr/>
    </w:lvl>
    <w:lvl w:ilvl="8">
      <w:start w:val="1"/>
      <w:numFmt w:val="lowerRoman"/>
      <w:lvlText w:val="%9."/>
      <w:lvlJc w:val="right"/>
      <w:pPr>
        <w:ind w:left="6480" w:hanging="36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right"/>
      <w:pPr>
        <w:ind w:left="2160" w:hanging="360"/>
      </w:pPr>
      <w:rPr/>
    </w:lvl>
    <w:lvl w:ilvl="3">
      <w:start w:val="1"/>
      <w:numFmt w:val="lowerRoman"/>
      <w:lvlText w:val="%4."/>
      <w:lvlJc w:val="left"/>
      <w:pPr>
        <w:ind w:left="2880" w:hanging="360"/>
      </w:pPr>
      <w:rPr/>
    </w:lvl>
    <w:lvl w:ilvl="4">
      <w:start w:val="1"/>
      <w:numFmt w:val="upperRoman"/>
      <w:lvlText w:val="%5."/>
      <w:lvlJc w:val="left"/>
      <w:pPr>
        <w:ind w:left="3600" w:hanging="360"/>
      </w:pPr>
      <w:rPr/>
    </w:lvl>
    <w:lvl w:ilvl="5">
      <w:start w:val="1"/>
      <w:numFmt w:val="decimal"/>
      <w:lvlText w:val="%6."/>
      <w:lvlJc w:val="right"/>
      <w:pPr>
        <w:ind w:left="4320" w:hanging="360"/>
      </w:pPr>
      <w:rPr/>
    </w:lvl>
    <w:lvl w:ilvl="6">
      <w:start w:val="1"/>
      <w:numFmt w:val="lowerLetter"/>
      <w:lvlText w:val="%7."/>
      <w:lvlJc w:val="left"/>
      <w:pPr>
        <w:ind w:left="5040" w:hanging="360"/>
      </w:pPr>
      <w:rPr/>
    </w:lvl>
    <w:lvl w:ilvl="7">
      <w:start w:val="1"/>
      <w:numFmt w:val="upperLetter"/>
      <w:lvlText w:val="%8."/>
      <w:lvlJc w:val="left"/>
      <w:pPr>
        <w:ind w:left="5760" w:hanging="360"/>
      </w:pPr>
      <w:rPr/>
    </w:lvl>
    <w:lvl w:ilvl="8">
      <w:start w:val="1"/>
      <w:numFmt w:val="lowerRoman"/>
      <w:lvlText w:val="%9."/>
      <w:lvlJc w:val="right"/>
      <w:pPr>
        <w:ind w:left="6480" w:hanging="36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right"/>
      <w:pPr>
        <w:ind w:left="2160" w:hanging="360"/>
      </w:pPr>
      <w:rPr/>
    </w:lvl>
    <w:lvl w:ilvl="3">
      <w:start w:val="1"/>
      <w:numFmt w:val="lowerRoman"/>
      <w:lvlText w:val="%4."/>
      <w:lvlJc w:val="left"/>
      <w:pPr>
        <w:ind w:left="2880" w:hanging="360"/>
      </w:pPr>
      <w:rPr/>
    </w:lvl>
    <w:lvl w:ilvl="4">
      <w:start w:val="1"/>
      <w:numFmt w:val="upperRoman"/>
      <w:lvlText w:val="%5."/>
      <w:lvlJc w:val="left"/>
      <w:pPr>
        <w:ind w:left="3600" w:hanging="360"/>
      </w:pPr>
      <w:rPr/>
    </w:lvl>
    <w:lvl w:ilvl="5">
      <w:start w:val="1"/>
      <w:numFmt w:val="decimal"/>
      <w:lvlText w:val="%6."/>
      <w:lvlJc w:val="right"/>
      <w:pPr>
        <w:ind w:left="4320" w:hanging="360"/>
      </w:pPr>
      <w:rPr/>
    </w:lvl>
    <w:lvl w:ilvl="6">
      <w:start w:val="1"/>
      <w:numFmt w:val="lowerLetter"/>
      <w:lvlText w:val="%7."/>
      <w:lvlJc w:val="left"/>
      <w:pPr>
        <w:ind w:left="5040" w:hanging="360"/>
      </w:pPr>
      <w:rPr/>
    </w:lvl>
    <w:lvl w:ilvl="7">
      <w:start w:val="1"/>
      <w:numFmt w:val="upperLetter"/>
      <w:lvlText w:val="%8."/>
      <w:lvlJc w:val="left"/>
      <w:pPr>
        <w:ind w:left="5760" w:hanging="360"/>
      </w:pPr>
      <w:rPr/>
    </w:lvl>
    <w:lvl w:ilvl="8">
      <w:start w:val="1"/>
      <w:numFmt w:val="lowerRoman"/>
      <w:lvlText w:val="%9."/>
      <w:lvlJc w:val="right"/>
      <w:pPr>
        <w:ind w:left="6480" w:hanging="36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right"/>
      <w:pPr>
        <w:ind w:left="2160" w:hanging="360"/>
      </w:pPr>
      <w:rPr/>
    </w:lvl>
    <w:lvl w:ilvl="3">
      <w:start w:val="1"/>
      <w:numFmt w:val="lowerRoman"/>
      <w:lvlText w:val="%4."/>
      <w:lvlJc w:val="left"/>
      <w:pPr>
        <w:ind w:left="2880" w:hanging="360"/>
      </w:pPr>
      <w:rPr/>
    </w:lvl>
    <w:lvl w:ilvl="4">
      <w:start w:val="1"/>
      <w:numFmt w:val="upperRoman"/>
      <w:lvlText w:val="%5."/>
      <w:lvlJc w:val="left"/>
      <w:pPr>
        <w:ind w:left="3600" w:hanging="360"/>
      </w:pPr>
      <w:rPr/>
    </w:lvl>
    <w:lvl w:ilvl="5">
      <w:start w:val="1"/>
      <w:numFmt w:val="decimal"/>
      <w:lvlText w:val="%6."/>
      <w:lvlJc w:val="right"/>
      <w:pPr>
        <w:ind w:left="4320" w:hanging="360"/>
      </w:pPr>
      <w:rPr/>
    </w:lvl>
    <w:lvl w:ilvl="6">
      <w:start w:val="1"/>
      <w:numFmt w:val="lowerLetter"/>
      <w:lvlText w:val="%7."/>
      <w:lvlJc w:val="left"/>
      <w:pPr>
        <w:ind w:left="5040" w:hanging="360"/>
      </w:pPr>
      <w:rPr/>
    </w:lvl>
    <w:lvl w:ilvl="7">
      <w:start w:val="1"/>
      <w:numFmt w:val="upperLetter"/>
      <w:lvlText w:val="%8."/>
      <w:lvlJc w:val="left"/>
      <w:pPr>
        <w:ind w:left="5760" w:hanging="360"/>
      </w:pPr>
      <w:rPr/>
    </w:lvl>
    <w:lvl w:ilvl="8">
      <w:start w:val="1"/>
      <w:numFmt w:val="lowerRoman"/>
      <w:lvlText w:val="%9."/>
      <w:lvlJc w:val="right"/>
      <w:pPr>
        <w:ind w:left="6480" w:hanging="36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right"/>
      <w:pPr>
        <w:ind w:left="2160" w:hanging="360"/>
      </w:pPr>
      <w:rPr/>
    </w:lvl>
    <w:lvl w:ilvl="3">
      <w:start w:val="1"/>
      <w:numFmt w:val="lowerRoman"/>
      <w:lvlText w:val="%4."/>
      <w:lvlJc w:val="left"/>
      <w:pPr>
        <w:ind w:left="2880" w:hanging="360"/>
      </w:pPr>
      <w:rPr/>
    </w:lvl>
    <w:lvl w:ilvl="4">
      <w:start w:val="1"/>
      <w:numFmt w:val="upperRoman"/>
      <w:lvlText w:val="%5."/>
      <w:lvlJc w:val="left"/>
      <w:pPr>
        <w:ind w:left="3600" w:hanging="360"/>
      </w:pPr>
      <w:rPr/>
    </w:lvl>
    <w:lvl w:ilvl="5">
      <w:start w:val="1"/>
      <w:numFmt w:val="decimal"/>
      <w:lvlText w:val="%6."/>
      <w:lvlJc w:val="right"/>
      <w:pPr>
        <w:ind w:left="4320" w:hanging="360"/>
      </w:pPr>
      <w:rPr/>
    </w:lvl>
    <w:lvl w:ilvl="6">
      <w:start w:val="1"/>
      <w:numFmt w:val="lowerLetter"/>
      <w:lvlText w:val="%7."/>
      <w:lvlJc w:val="left"/>
      <w:pPr>
        <w:ind w:left="5040" w:hanging="360"/>
      </w:pPr>
      <w:rPr/>
    </w:lvl>
    <w:lvl w:ilvl="7">
      <w:start w:val="1"/>
      <w:numFmt w:val="upperLetter"/>
      <w:lvlText w:val="%8."/>
      <w:lvlJc w:val="left"/>
      <w:pPr>
        <w:ind w:left="5760" w:hanging="360"/>
      </w:pPr>
      <w:rPr/>
    </w:lvl>
    <w:lvl w:ilvl="8">
      <w:start w:val="1"/>
      <w:numFmt w:val="lowerRoman"/>
      <w:lvlText w:val="%9."/>
      <w:lvlJc w:val="right"/>
      <w:pPr>
        <w:ind w:left="6480" w:hanging="36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upperLetter"/>
      <w:lvlText w:val="%3."/>
      <w:lvlJc w:val="right"/>
      <w:pPr>
        <w:ind w:left="2160" w:hanging="360"/>
      </w:pPr>
      <w:rPr/>
    </w:lvl>
    <w:lvl w:ilvl="3">
      <w:start w:val="1"/>
      <w:numFmt w:val="lowerRoman"/>
      <w:lvlText w:val="%4."/>
      <w:lvlJc w:val="left"/>
      <w:pPr>
        <w:ind w:left="2880" w:hanging="360"/>
      </w:pPr>
      <w:rPr/>
    </w:lvl>
    <w:lvl w:ilvl="4">
      <w:start w:val="1"/>
      <w:numFmt w:val="upperRoman"/>
      <w:lvlText w:val="%5."/>
      <w:lvlJc w:val="left"/>
      <w:pPr>
        <w:ind w:left="3600" w:hanging="360"/>
      </w:pPr>
      <w:rPr/>
    </w:lvl>
    <w:lvl w:ilvl="5">
      <w:start w:val="1"/>
      <w:numFmt w:val="decimal"/>
      <w:lvlText w:val="%6."/>
      <w:lvlJc w:val="right"/>
      <w:pPr>
        <w:ind w:left="4320" w:hanging="360"/>
      </w:pPr>
      <w:rPr/>
    </w:lvl>
    <w:lvl w:ilvl="6">
      <w:start w:val="1"/>
      <w:numFmt w:val="lowerLetter"/>
      <w:lvlText w:val="%7."/>
      <w:lvlJc w:val="left"/>
      <w:pPr>
        <w:ind w:left="5040" w:hanging="360"/>
      </w:pPr>
      <w:rPr/>
    </w:lvl>
    <w:lvl w:ilvl="7">
      <w:start w:val="1"/>
      <w:numFmt w:val="upperLetter"/>
      <w:lvlText w:val="%8."/>
      <w:lvlJc w:val="left"/>
      <w:pPr>
        <w:ind w:left="5760" w:hanging="360"/>
      </w:pPr>
      <w:rPr/>
    </w:lvl>
    <w:lvl w:ilvl="8">
      <w:start w:val="1"/>
      <w:numFmt w:val="lowerRoman"/>
      <w:lvlText w:val="%9."/>
      <w:lvlJc w:val="right"/>
      <w:pPr>
        <w:ind w:left="6480" w:hanging="360"/>
      </w:pPr>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F6"/>
    <w:rsid w:val="00004C9F"/>
    <w:rsid w:val="00012C91"/>
    <w:rsid w:val="000142C4"/>
    <w:rsid w:val="000147B5"/>
    <w:rsid w:val="000471D0"/>
    <w:rsid w:val="00052BAA"/>
    <w:rsid w:val="0005603B"/>
    <w:rsid w:val="00074C01"/>
    <w:rsid w:val="000832A0"/>
    <w:rsid w:val="00091239"/>
    <w:rsid w:val="000963CE"/>
    <w:rsid w:val="000A279A"/>
    <w:rsid w:val="000B4E56"/>
    <w:rsid w:val="000C1045"/>
    <w:rsid w:val="000D575F"/>
    <w:rsid w:val="000E25C9"/>
    <w:rsid w:val="000E5C6A"/>
    <w:rsid w:val="000F1697"/>
    <w:rsid w:val="00113BF3"/>
    <w:rsid w:val="00125590"/>
    <w:rsid w:val="001669CF"/>
    <w:rsid w:val="0019069D"/>
    <w:rsid w:val="00196B24"/>
    <w:rsid w:val="001A4D45"/>
    <w:rsid w:val="001B39E5"/>
    <w:rsid w:val="001C5269"/>
    <w:rsid w:val="001E23A4"/>
    <w:rsid w:val="001F3E2C"/>
    <w:rsid w:val="001F57B5"/>
    <w:rsid w:val="001F61E8"/>
    <w:rsid w:val="00241B2D"/>
    <w:rsid w:val="00245259"/>
    <w:rsid w:val="002B5E61"/>
    <w:rsid w:val="002D2CFD"/>
    <w:rsid w:val="002D7437"/>
    <w:rsid w:val="002E5B8C"/>
    <w:rsid w:val="002F478C"/>
    <w:rsid w:val="00333F21"/>
    <w:rsid w:val="00335D81"/>
    <w:rsid w:val="003439EB"/>
    <w:rsid w:val="00357D7B"/>
    <w:rsid w:val="00371F0B"/>
    <w:rsid w:val="003C35B8"/>
    <w:rsid w:val="003E53C9"/>
    <w:rsid w:val="00401E0A"/>
    <w:rsid w:val="00414BA3"/>
    <w:rsid w:val="004227AE"/>
    <w:rsid w:val="004345D0"/>
    <w:rsid w:val="004416B7"/>
    <w:rsid w:val="00446A32"/>
    <w:rsid w:val="00461F52"/>
    <w:rsid w:val="00473E63"/>
    <w:rsid w:val="004A7AFC"/>
    <w:rsid w:val="004C08C6"/>
    <w:rsid w:val="004C106E"/>
    <w:rsid w:val="00501E69"/>
    <w:rsid w:val="00506F16"/>
    <w:rsid w:val="005149BD"/>
    <w:rsid w:val="00522F92"/>
    <w:rsid w:val="005249B4"/>
    <w:rsid w:val="005359CA"/>
    <w:rsid w:val="0056300B"/>
    <w:rsid w:val="005708A5"/>
    <w:rsid w:val="00583555"/>
    <w:rsid w:val="005B5F0D"/>
    <w:rsid w:val="005D4F11"/>
    <w:rsid w:val="005F3078"/>
    <w:rsid w:val="00606155"/>
    <w:rsid w:val="00614067"/>
    <w:rsid w:val="0063255F"/>
    <w:rsid w:val="00632BC0"/>
    <w:rsid w:val="00655B49"/>
    <w:rsid w:val="00660DE5"/>
    <w:rsid w:val="006A500D"/>
    <w:rsid w:val="006B2E06"/>
    <w:rsid w:val="006B76A4"/>
    <w:rsid w:val="006C2D21"/>
    <w:rsid w:val="006C40DD"/>
    <w:rsid w:val="006E634F"/>
    <w:rsid w:val="006F0363"/>
    <w:rsid w:val="00702650"/>
    <w:rsid w:val="00710F16"/>
    <w:rsid w:val="00722C64"/>
    <w:rsid w:val="00741FD4"/>
    <w:rsid w:val="00764074"/>
    <w:rsid w:val="007675B0"/>
    <w:rsid w:val="00774A5C"/>
    <w:rsid w:val="007857B9"/>
    <w:rsid w:val="007A0FF4"/>
    <w:rsid w:val="007A4CC8"/>
    <w:rsid w:val="007B24AA"/>
    <w:rsid w:val="007E4276"/>
    <w:rsid w:val="00824DFC"/>
    <w:rsid w:val="008621D4"/>
    <w:rsid w:val="00896320"/>
    <w:rsid w:val="008A2481"/>
    <w:rsid w:val="008D3DCF"/>
    <w:rsid w:val="0091125F"/>
    <w:rsid w:val="00911364"/>
    <w:rsid w:val="009167A5"/>
    <w:rsid w:val="00921D9F"/>
    <w:rsid w:val="00955348"/>
    <w:rsid w:val="00955B68"/>
    <w:rsid w:val="00975B8D"/>
    <w:rsid w:val="00994881"/>
    <w:rsid w:val="009A53D6"/>
    <w:rsid w:val="009B258E"/>
    <w:rsid w:val="009C33CA"/>
    <w:rsid w:val="009E0262"/>
    <w:rsid w:val="00A05647"/>
    <w:rsid w:val="00A078D9"/>
    <w:rsid w:val="00A4263E"/>
    <w:rsid w:val="00A81BD5"/>
    <w:rsid w:val="00A85292"/>
    <w:rsid w:val="00A95CF1"/>
    <w:rsid w:val="00AA48F3"/>
    <w:rsid w:val="00AB123C"/>
    <w:rsid w:val="00AE2EC2"/>
    <w:rsid w:val="00AE5881"/>
    <w:rsid w:val="00B13A11"/>
    <w:rsid w:val="00B50B00"/>
    <w:rsid w:val="00B60CD7"/>
    <w:rsid w:val="00B6226C"/>
    <w:rsid w:val="00B7259C"/>
    <w:rsid w:val="00B77F57"/>
    <w:rsid w:val="00B873D0"/>
    <w:rsid w:val="00B925FB"/>
    <w:rsid w:val="00BC21F6"/>
    <w:rsid w:val="00BE3CE0"/>
    <w:rsid w:val="00BF37A1"/>
    <w:rsid w:val="00C226C0"/>
    <w:rsid w:val="00C25707"/>
    <w:rsid w:val="00C327C8"/>
    <w:rsid w:val="00C64021"/>
    <w:rsid w:val="00C81157"/>
    <w:rsid w:val="00C9193A"/>
    <w:rsid w:val="00C961C1"/>
    <w:rsid w:val="00CB0A57"/>
    <w:rsid w:val="00CB3B98"/>
    <w:rsid w:val="00CD5E6A"/>
    <w:rsid w:val="00D04897"/>
    <w:rsid w:val="00D102C7"/>
    <w:rsid w:val="00D167E1"/>
    <w:rsid w:val="00D22243"/>
    <w:rsid w:val="00D31270"/>
    <w:rsid w:val="00D3435C"/>
    <w:rsid w:val="00D425E3"/>
    <w:rsid w:val="00D51DD8"/>
    <w:rsid w:val="00D57EFB"/>
    <w:rsid w:val="00D63297"/>
    <w:rsid w:val="00D748F8"/>
    <w:rsid w:val="00D7490C"/>
    <w:rsid w:val="00D76E3B"/>
    <w:rsid w:val="00D9655B"/>
    <w:rsid w:val="00DA1086"/>
    <w:rsid w:val="00DA16F7"/>
    <w:rsid w:val="00DB107C"/>
    <w:rsid w:val="00DC2924"/>
    <w:rsid w:val="00DE1D6D"/>
    <w:rsid w:val="00DF2E2D"/>
    <w:rsid w:val="00DF63F7"/>
    <w:rsid w:val="00E06B47"/>
    <w:rsid w:val="00E15A33"/>
    <w:rsid w:val="00E2028B"/>
    <w:rsid w:val="00E45899"/>
    <w:rsid w:val="00E55888"/>
    <w:rsid w:val="00E756EA"/>
    <w:rsid w:val="00EE4E81"/>
    <w:rsid w:val="00EF0079"/>
    <w:rsid w:val="00F0120A"/>
    <w:rsid w:val="00F27E12"/>
    <w:rsid w:val="00F33B9E"/>
    <w:rsid w:val="00F35B2F"/>
    <w:rsid w:val="00F3704C"/>
    <w:rsid w:val="00F417FB"/>
    <w:rsid w:val="00F57647"/>
    <w:rsid w:val="00F61263"/>
    <w:rsid w:val="00F63639"/>
    <w:rsid w:val="00F80423"/>
    <w:rsid w:val="00F90F1C"/>
    <w:rsid w:val="00FB19DB"/>
    <w:rsid w:val="00FB257B"/>
    <w:rsid w:val="00FB2676"/>
    <w:rsid w:val="00FD1F12"/>
    <w:rsid w:val="00FE4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912B"/>
  <w15:docId w15:val="{C1ACDE95-D2B5-452D-BFC8-2D08606F4186}"/>
</w:settings>
</file>

<file path=word/styles.xml><?xml version="1.0" encoding="utf-8"?>
<w:styles xmlns:wpg="http://schemas.microsoft.com/office/word/2010/wordprocessingGroup" xmlns:cx4="http://schemas.microsoft.com/office/drawing/2016/5/10/chartex" xmlns:mc="http://schemas.openxmlformats.org/markup-compatibility/2006" xmlns:v="urn:schemas-microsoft-com:vml" xmlns:wpc="http://schemas.microsoft.com/office/word/2010/wordprocessingCanvas" xmlns:cx1="http://schemas.microsoft.com/office/drawing/2014/chartex" xmlns:cx2="http://schemas.microsoft.com/office/drawing/2015/10/21/chartex" xmlns:wps="http://schemas.microsoft.com/office/word/2010/wordprocessingShape"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o="urn:schemas-microsoft-com:office:office" xmlns:w10="urn:schemas-microsoft-com:office:word" xmlns:ns16="urn:schemas-microsoft-com:office:powerpoint" xmlns:wp="http://schemas.openxmlformats.org/drawingml/2006/wordprocessingDrawing" xmlns:a="http://schemas.openxmlformats.org/drawingml/2006/main" xmlns:ns19="urn:schemas-microsoft-com:office:excel" xmlns:ns20="http://schemas.microsoft.com/office/drawing/2010/main" xmlns:ns21="http://schemas.openxmlformats.org/schemaLibrary/2006/main" xmlns:ns22="http://schemas.microsoft.com/office/word/2016/wordml/cid" xmlns:wne="http://schemas.microsoft.com/office/word/2006/wordml" xmlns:c="http://schemas.openxmlformats.org/drawingml/2006/chart" xmlns:ns26="http://schemas.openxmlformats.org/drawingml/2006/chartDrawing" xmlns:xdr="http://schemas.openxmlformats.org/drawingml/2006/spreadsheetDrawing" xmlns:ns28="http://schemas.microsoft.com/office/drawing/2012/chartStyle" xmlns:dgm="http://schemas.openxmlformats.org/drawingml/2006/diagram" xmlns:pic="http://schemas.openxmlformats.org/drawingml/2006/picture" xmlns:dsp="http://schemas.microsoft.com/office/drawing/2008/diagram" xmlns:ns32="http://schemas.microsoft.com/office/2006/coverPageProps" xmlns:ns33="http://schemas.openxmlformats.org/officeDocument/2006/bibliography" xmlns:ns34="http://schemas.openxmlformats.org/drawingml/2006/compatibility" xmlns:ns35="http://schemas.openxmlformats.org/drawingml/2006/lockedCanvas">
  <w:docDefaults>
    <w:rPrDefault>
      <w:rPr>
        <w:rFonts w:ascii="Times New Roman" w:hAnsi="Times New Roman" w:eastAsia="Arial Unicode MS" w:cs="Times New Roman"/>
        <w:bdr w:val="nil"/>
        <w:lang w:val="nl-NL" w:eastAsia="nl-NL" w:bidi="ar-SA"/>
      </w:rPr>
    </w:rPrDefault>
    <w:pPrDefault>
      <w:pPr>
        <w:pBdr>
          <w:top w:val="nil"/>
          <w:left w:val="nil"/>
          <w:bottom w:val="nil"/>
          <w:right w:val="nil"/>
          <w:between w:val="nil"/>
          <w:bar w:val="nil"/>
        </w:pBdr>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Standaard" w:default="true">
    <w:name w:val="Normal"/>
    <w:pPr>
      <w:spacing w:after="200" w:line="276" w:lineRule="auto"/>
    </w:pPr>
    <w:rPr>
      <w:rFonts w:ascii="Calibri" w:hAnsi="Calibri" w:eastAsia="Calibri" w:cs="Calibri"/>
      <w:color w:val="000000"/>
      <w:sz w:val="22"/>
      <w:szCs w:val="22"/>
      <w:u w:color="000000"/>
    </w:rPr>
  </w:style>
  <w:style w:type="paragraph" w:styleId="Kop1">
    <w:name w:val="heading 1"/>
    <w:basedOn w:val="Standaard"/>
    <w:next w:val="Standaard"/>
    <w:link w:val="Kop1Char"/>
    <w:uiPriority w:val="9"/>
    <w:qFormat/>
    <w:rsid w:val="00921D9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31270"/>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Kop3">
    <w:name w:val="heading 3"/>
    <w:basedOn w:val="Standaard"/>
    <w:next w:val="Standaard"/>
    <w:link w:val="Kop3Char"/>
    <w:uiPriority w:val="9"/>
    <w:unhideWhenUsed/>
    <w:qFormat/>
    <w:rsid w:val="00D31270"/>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Standaardalinea-lettertype" w:default="true">
    <w:name w:val="Default Paragraph Font"/>
    <w:uiPriority w:val="1"/>
    <w:semiHidden/>
    <w:unhideWhenUsed/>
  </w:style>
  <w:style w:type="table" w:styleId="Standaardtabel" w:default="true">
    <w:name w:val="Normal Table"/>
    <w:uiPriority w:val="99"/>
    <w:semiHidden/>
    <w:unhideWhenUsed/>
    <w:tblPr>
      <w:tblInd w:w="0" w:type="dxa"/>
      <w:tblCellMar>
        <w:top w:w="0" w:type="dxa"/>
        <w:left w:w="108" w:type="dxa"/>
        <w:bottom w:w="0" w:type="dxa"/>
        <w:right w:w="108" w:type="dxa"/>
      </w:tblCellMar>
    </w:tblPr>
  </w:style>
  <w:style w:type="numbering" w:styleId="Geenlijst" w:default="true">
    <w:name w:val="No List"/>
    <w:uiPriority w:val="99"/>
    <w:semiHidden/>
    <w:unhideWhenUsed/>
  </w:style>
  <w:style w:type="character" w:styleId="Hyperlink">
    <w:name w:val="Hyperlink"/>
    <w:uiPriority w:val="99"/>
    <w:rPr>
      <w:u w:val="single"/>
    </w:rPr>
  </w:style>
  <w:style w:type="table" w:styleId="TableNormal" w:customStyle="true">
    <w:name w:val="Table Normal"/>
    <w:tblPr>
      <w:tblInd w:w="0" w:type="dxa"/>
      <w:tblCellMar>
        <w:top w:w="0" w:type="dxa"/>
        <w:left w:w="0" w:type="dxa"/>
        <w:bottom w:w="0" w:type="dxa"/>
        <w:right w:w="0" w:type="dxa"/>
      </w:tblCellMar>
    </w:tblPr>
  </w:style>
  <w:style w:type="paragraph" w:styleId="Kop-envoettekst" w:customStyle="true">
    <w:name w:val="Kop- en voettekst"/>
    <w:pPr>
      <w:tabs>
        <w:tab w:val="right" w:pos="9020"/>
      </w:tabs>
    </w:pPr>
    <w:rPr>
      <w:rFonts w:ascii="Helvetica Neue" w:hAnsi="Helvetica Neue" w:cs="Arial Unicode MS"/>
      <w:color w:val="000000"/>
      <w:sz w:val="24"/>
      <w:szCs w:val="24"/>
    </w:rPr>
  </w:style>
  <w:style w:type="paragraph" w:styleId="Geenafstand">
    <w:name w:val="No Spacing"/>
    <w:link w:val="GeenafstandChar"/>
    <w:uiPriority w:val="1"/>
    <w:qFormat/>
    <w:rsid w:val="00AA48F3"/>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EastAsia" w:cstheme="minorBidi"/>
      <w:sz w:val="22"/>
      <w:szCs w:val="22"/>
      <w:bdr w:val="none" w:color="auto" w:sz="0" w:space="0"/>
    </w:rPr>
  </w:style>
  <w:style w:type="character" w:styleId="GeenafstandChar" w:customStyle="true">
    <w:name w:val="Geen afstand Char"/>
    <w:basedOn w:val="Standaardalinea-lettertype"/>
    <w:link w:val="Geenafstand"/>
    <w:uiPriority w:val="1"/>
    <w:rsid w:val="00AA48F3"/>
    <w:rPr>
      <w:rFonts w:asciiTheme="minorHAnsi" w:hAnsiTheme="minorHAnsi" w:eastAsiaTheme="minorEastAsia" w:cstheme="minorBidi"/>
      <w:sz w:val="22"/>
      <w:szCs w:val="22"/>
      <w:bdr w:val="none" w:color="auto" w:sz="0" w:space="0"/>
    </w:rPr>
  </w:style>
  <w:style w:type="paragraph" w:styleId="Ballontekst">
    <w:name w:val="Balloon Text"/>
    <w:basedOn w:val="Standaard"/>
    <w:link w:val="BallontekstChar"/>
    <w:uiPriority w:val="99"/>
    <w:semiHidden/>
    <w:unhideWhenUsed/>
    <w:rsid w:val="00AA48F3"/>
    <w:pPr>
      <w:spacing w:after="0" w:line="240" w:lineRule="auto"/>
    </w:pPr>
    <w:rPr>
      <w:rFonts w:ascii="Tahoma" w:hAnsi="Tahoma" w:cs="Tahoma"/>
      <w:sz w:val="16"/>
      <w:szCs w:val="16"/>
    </w:rPr>
  </w:style>
  <w:style w:type="character" w:styleId="BallontekstChar" w:customStyle="true">
    <w:name w:val="Ballontekst Char"/>
    <w:basedOn w:val="Standaardalinea-lettertype"/>
    <w:link w:val="Ballontekst"/>
    <w:uiPriority w:val="99"/>
    <w:semiHidden/>
    <w:rsid w:val="00AA48F3"/>
    <w:rPr>
      <w:rFonts w:ascii="Tahoma" w:hAnsi="Tahoma" w:eastAsia="Calibri" w:cs="Tahoma"/>
      <w:color w:val="000000"/>
      <w:sz w:val="16"/>
      <w:szCs w:val="16"/>
      <w:u w:color="000000"/>
    </w:rPr>
  </w:style>
  <w:style w:type="character" w:styleId="Kop1Char" w:customStyle="true">
    <w:name w:val="Kop 1 Char"/>
    <w:basedOn w:val="Standaardalinea-lettertype"/>
    <w:link w:val="Kop1"/>
    <w:uiPriority w:val="9"/>
    <w:rsid w:val="00921D9F"/>
    <w:rPr>
      <w:rFonts w:asciiTheme="majorHAnsi" w:hAnsiTheme="majorHAnsi" w:eastAsiaTheme="majorEastAsia" w:cstheme="majorBidi"/>
      <w:b/>
      <w:bCs/>
      <w:color w:val="365F91" w:themeColor="accent1" w:themeShade="BF"/>
      <w:sz w:val="28"/>
      <w:szCs w:val="28"/>
      <w:u w:color="000000"/>
    </w:rPr>
  </w:style>
  <w:style w:type="paragraph" w:styleId="Kopvaninhoudsopgave">
    <w:name w:val="TOC Heading"/>
    <w:basedOn w:val="Kop1"/>
    <w:next w:val="Standaard"/>
    <w:uiPriority w:val="39"/>
    <w:semiHidden/>
    <w:unhideWhenUsed/>
    <w:qFormat/>
    <w:rsid w:val="00E55888"/>
    <w:pPr>
      <w:pBdr>
        <w:top w:val="none" w:color="auto" w:sz="0" w:space="0"/>
        <w:left w:val="none" w:color="auto" w:sz="0" w:space="0"/>
        <w:bottom w:val="none" w:color="auto" w:sz="0" w:space="0"/>
        <w:right w:val="none" w:color="auto" w:sz="0" w:space="0"/>
        <w:between w:val="none" w:color="auto" w:sz="0" w:space="0"/>
        <w:bar w:val="none" w:color="auto" w:sz="0"/>
      </w:pBdr>
      <w:outlineLvl w:val="9"/>
    </w:pPr>
    <w:rPr>
      <w:bdr w:val="none" w:color="auto" w:sz="0" w:space="0"/>
    </w:rPr>
  </w:style>
  <w:style w:type="paragraph" w:styleId="Inhopg1">
    <w:name w:val="toc 1"/>
    <w:basedOn w:val="Standaard"/>
    <w:next w:val="Standaard"/>
    <w:autoRedefine/>
    <w:uiPriority w:val="39"/>
    <w:unhideWhenUsed/>
    <w:rsid w:val="00E55888"/>
    <w:pPr>
      <w:spacing w:after="100"/>
    </w:pPr>
  </w:style>
  <w:style w:type="paragraph" w:styleId="Lijstalinea">
    <w:name w:val="List Paragraph"/>
    <w:basedOn w:val="Standaard"/>
    <w:uiPriority w:val="34"/>
    <w:qFormat/>
    <w:rsid w:val="006B76A4"/>
    <w:pPr>
      <w:ind w:left="720"/>
      <w:contextualSpacing/>
    </w:pPr>
  </w:style>
  <w:style w:type="character" w:styleId="Kop2Char" w:customStyle="true">
    <w:name w:val="Kop 2 Char"/>
    <w:basedOn w:val="Standaardalinea-lettertype"/>
    <w:link w:val="Kop2"/>
    <w:uiPriority w:val="9"/>
    <w:rsid w:val="00D31270"/>
    <w:rPr>
      <w:rFonts w:asciiTheme="majorHAnsi" w:hAnsiTheme="majorHAnsi" w:eastAsiaTheme="majorEastAsia" w:cstheme="majorBidi"/>
      <w:color w:val="365F91" w:themeColor="accent1" w:themeShade="BF"/>
      <w:sz w:val="26"/>
      <w:szCs w:val="26"/>
      <w:u w:color="000000"/>
    </w:rPr>
  </w:style>
  <w:style w:type="character" w:styleId="Kop3Char" w:customStyle="true">
    <w:name w:val="Kop 3 Char"/>
    <w:basedOn w:val="Standaardalinea-lettertype"/>
    <w:link w:val="Kop3"/>
    <w:uiPriority w:val="9"/>
    <w:rsid w:val="00D31270"/>
    <w:rPr>
      <w:rFonts w:asciiTheme="majorHAnsi" w:hAnsiTheme="majorHAnsi" w:eastAsiaTheme="majorEastAsia" w:cstheme="majorBidi"/>
      <w:color w:val="243F60" w:themeColor="accent1" w:themeShade="7F"/>
      <w:sz w:val="24"/>
      <w:szCs w:val="24"/>
      <w:u w:color="000000"/>
    </w:rPr>
  </w:style>
  <w:style w:type="paragraph" w:styleId="Inhopg2">
    <w:name w:val="toc 2"/>
    <w:basedOn w:val="Standaard"/>
    <w:next w:val="Standaard"/>
    <w:autoRedefine/>
    <w:uiPriority w:val="39"/>
    <w:unhideWhenUsed/>
    <w:rsid w:val="00D31270"/>
    <w:pPr>
      <w:spacing w:after="100"/>
      <w:ind w:left="220"/>
    </w:pPr>
  </w:style>
  <w:style w:type="paragraph" w:styleId="Inhopg3">
    <w:name w:val="toc 3"/>
    <w:basedOn w:val="Standaard"/>
    <w:next w:val="Standaard"/>
    <w:autoRedefine/>
    <w:uiPriority w:val="39"/>
    <w:unhideWhenUsed/>
    <w:rsid w:val="00D31270"/>
    <w:pPr>
      <w:spacing w:after="100"/>
      <w:ind w:left="440"/>
    </w:pPr>
  </w:style>
  <w:style w:type="character" w:styleId="Tekstvantijdelijkeaanduiding">
    <w:name w:val="Placeholder Text"/>
    <w:basedOn w:val="Standaardalinea-lettertype"/>
    <w:uiPriority w:val="99"/>
    <w:semiHidden/>
    <w:rsid w:val="00583555"/>
    <w:rPr>
      <w:color w:val="808080"/>
    </w:rPr>
  </w:style>
  <w:style w:type="paragraph" w:styleId="Bijschrift">
    <w:name w:val="caption"/>
    <w:basedOn w:val="Standaard"/>
    <w:next w:val="Standaard"/>
    <w:uiPriority w:val="35"/>
    <w:unhideWhenUsed/>
    <w:qFormat/>
    <w:rsid w:val="00D04897"/>
    <w:pPr>
      <w:spacing w:line="240" w:lineRule="auto"/>
    </w:pPr>
    <w:rPr>
      <w:i/>
      <w:iCs/>
      <w:color w:val="A7A7A7" w:themeColor="text2"/>
      <w:sz w:val="18"/>
      <w:szCs w:val="18"/>
    </w:rPr>
  </w:style>
  <w:style w:type="character" w:styleId="Onopgelostemelding">
    <w:name w:val="Unresolved Mention"/>
    <w:basedOn w:val="Standaardalinea-lettertype"/>
    <w:uiPriority w:val="99"/>
    <w:semiHidden/>
    <w:unhideWhenUsed/>
    <w:rsid w:val="001F3E2C"/>
    <w:rPr>
      <w:color w:val="605E5C"/>
      <w:shd w:val="clear" w:color="auto" w:fill="E1DFDD"/>
    </w:rPr>
  </w:style>
  <w:style w:type="paragraph" w:styleId="Koptekst">
    <w:name w:val="header"/>
    <w:basedOn w:val="Standaard"/>
    <w:link w:val="KoptekstChar"/>
    <w:uiPriority w:val="99"/>
    <w:unhideWhenUsed/>
    <w:rsid w:val="00B50B00"/>
    <w:pPr>
      <w:tabs>
        <w:tab w:val="center" w:pos="4536"/>
        <w:tab w:val="right" w:pos="9072"/>
      </w:tabs>
      <w:spacing w:after="0" w:line="240" w:lineRule="auto"/>
    </w:pPr>
  </w:style>
  <w:style w:type="character" w:styleId="KoptekstChar" w:customStyle="true">
    <w:name w:val="Koptekst Char"/>
    <w:basedOn w:val="Standaardalinea-lettertype"/>
    <w:link w:val="Koptekst"/>
    <w:uiPriority w:val="99"/>
    <w:rsid w:val="00B50B00"/>
    <w:rPr>
      <w:rFonts w:ascii="Calibri" w:hAnsi="Calibri" w:eastAsia="Calibri" w:cs="Calibri"/>
      <w:color w:val="000000"/>
      <w:sz w:val="22"/>
      <w:szCs w:val="22"/>
      <w:u w:color="000000"/>
    </w:rPr>
  </w:style>
  <w:style w:type="paragraph" w:styleId="Voettekst">
    <w:name w:val="footer"/>
    <w:basedOn w:val="Standaard"/>
    <w:link w:val="VoettekstChar"/>
    <w:uiPriority w:val="99"/>
    <w:unhideWhenUsed/>
    <w:rsid w:val="00B50B00"/>
    <w:pPr>
      <w:tabs>
        <w:tab w:val="center" w:pos="4536"/>
        <w:tab w:val="right" w:pos="9072"/>
      </w:tabs>
      <w:spacing w:after="0" w:line="240" w:lineRule="auto"/>
    </w:pPr>
  </w:style>
  <w:style w:type="character" w:styleId="VoettekstChar" w:customStyle="true">
    <w:name w:val="Voettekst Char"/>
    <w:basedOn w:val="Standaardalinea-lettertype"/>
    <w:link w:val="Voettekst"/>
    <w:uiPriority w:val="99"/>
    <w:rsid w:val="00B50B00"/>
    <w:rPr>
      <w:rFonts w:ascii="Calibri" w:hAnsi="Calibri" w:eastAsia="Calibri" w:cs="Calibri"/>
      <w:color w:val="000000"/>
      <w:sz w:val="22"/>
      <w:szCs w:val="22"/>
      <w:u w:color="000000"/>
    </w:rPr>
  </w:style>
  <w:style w:type="paragraph" w:styleId="Inhoud 2" w:customStyle="false">
    <w:name w:val="Inhoud 2"/>
    <w:basedOn w:val="Standard"/>
    <w:next w:val=""/>
    <w:hidden w:val="false"/>
    <w:uiPriority w:val="39"/>
    <w:qFormat/>
    <w:pPr>
      <w:spacing w:after="99"/>
      <w:ind w:left="219"/>
    </w:pPr>
  </w:style>
  <w:style w:type="paragraph" w:styleId="Inhoud 3" w:customStyle="false">
    <w:name w:val="Inhoud 3"/>
    <w:basedOn w:val="Standard"/>
    <w:next w:val=""/>
    <w:hidden w:val="false"/>
    <w:uiPriority w:val="39"/>
    <w:qFormat/>
    <w:pPr>
      <w:spacing w:after="99"/>
      <w:ind w:left="4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1838">
      <w:bodyDiv w:val="1"/>
      <w:marLeft w:val="0"/>
      <w:marRight w:val="0"/>
      <w:marTop w:val="0"/>
      <w:marBottom w:val="0"/>
      <w:divBdr>
        <w:top w:val="none" w:sz="0" w:space="0" w:color="auto"/>
        <w:left w:val="none" w:sz="0" w:space="0" w:color="auto"/>
        <w:bottom w:val="none" w:sz="0" w:space="0" w:color="auto"/>
        <w:right w:val="none" w:sz="0" w:space="0" w:color="auto"/>
      </w:divBdr>
      <w:divsChild>
        <w:div w:id="1574704704">
          <w:marLeft w:val="0"/>
          <w:marRight w:val="0"/>
          <w:marTop w:val="0"/>
          <w:marBottom w:val="0"/>
          <w:divBdr>
            <w:top w:val="none" w:sz="0" w:space="0" w:color="auto"/>
            <w:left w:val="none" w:sz="0" w:space="0" w:color="auto"/>
            <w:bottom w:val="none" w:sz="0" w:space="0" w:color="auto"/>
            <w:right w:val="none" w:sz="0" w:space="0" w:color="auto"/>
          </w:divBdr>
        </w:div>
      </w:divsChild>
    </w:div>
    <w:div w:id="835147784">
      <w:bodyDiv w:val="1"/>
      <w:marLeft w:val="0"/>
      <w:marRight w:val="0"/>
      <w:marTop w:val="0"/>
      <w:marBottom w:val="0"/>
      <w:divBdr>
        <w:top w:val="none" w:sz="0" w:space="0" w:color="auto"/>
        <w:left w:val="none" w:sz="0" w:space="0" w:color="auto"/>
        <w:bottom w:val="none" w:sz="0" w:space="0" w:color="auto"/>
        <w:right w:val="none" w:sz="0" w:space="0" w:color="auto"/>
      </w:divBdr>
      <w:divsChild>
        <w:div w:id="1327827759">
          <w:marLeft w:val="0"/>
          <w:marRight w:val="0"/>
          <w:marTop w:val="0"/>
          <w:marBottom w:val="0"/>
          <w:divBdr>
            <w:top w:val="none" w:sz="0" w:space="0" w:color="auto"/>
            <w:left w:val="none" w:sz="0" w:space="0" w:color="auto"/>
            <w:bottom w:val="none" w:sz="0" w:space="0" w:color="auto"/>
            <w:right w:val="none" w:sz="0" w:space="0" w:color="auto"/>
          </w:divBdr>
        </w:div>
        <w:div w:id="544566341">
          <w:marLeft w:val="0"/>
          <w:marRight w:val="0"/>
          <w:marTop w:val="0"/>
          <w:marBottom w:val="0"/>
          <w:divBdr>
            <w:top w:val="none" w:sz="0" w:space="0" w:color="auto"/>
            <w:left w:val="none" w:sz="0" w:space="0" w:color="auto"/>
            <w:bottom w:val="none" w:sz="0" w:space="0" w:color="auto"/>
            <w:right w:val="none" w:sz="0" w:space="0" w:color="auto"/>
          </w:divBdr>
        </w:div>
      </w:divsChild>
    </w:div>
    <w:div w:id="1691642639">
      <w:bodyDiv w:val="1"/>
      <w:marLeft w:val="0"/>
      <w:marRight w:val="0"/>
      <w:marTop w:val="0"/>
      <w:marBottom w:val="0"/>
      <w:divBdr>
        <w:top w:val="none" w:sz="0" w:space="0" w:color="auto"/>
        <w:left w:val="none" w:sz="0" w:space="0" w:color="auto"/>
        <w:bottom w:val="none" w:sz="0" w:space="0" w:color="auto"/>
        <w:right w:val="none" w:sz="0" w:space="0" w:color="auto"/>
      </w:divBdr>
      <w:divsChild>
        <w:div w:id="996498141">
          <w:marLeft w:val="0"/>
          <w:marRight w:val="0"/>
          <w:marTop w:val="0"/>
          <w:marBottom w:val="0"/>
          <w:divBdr>
            <w:top w:val="none" w:sz="0" w:space="0" w:color="auto"/>
            <w:left w:val="none" w:sz="0" w:space="0" w:color="auto"/>
            <w:bottom w:val="none" w:sz="0" w:space="0" w:color="auto"/>
            <w:right w:val="none" w:sz="0" w:space="0" w:color="auto"/>
          </w:divBdr>
        </w:div>
        <w:div w:id="1932660116">
          <w:marLeft w:val="0"/>
          <w:marRight w:val="0"/>
          <w:marTop w:val="0"/>
          <w:marBottom w:val="0"/>
          <w:divBdr>
            <w:top w:val="none" w:sz="0" w:space="0" w:color="auto"/>
            <w:left w:val="none" w:sz="0" w:space="0" w:color="auto"/>
            <w:bottom w:val="none" w:sz="0" w:space="0" w:color="auto"/>
            <w:right w:val="none" w:sz="0" w:space="0" w:color="auto"/>
          </w:divBdr>
        </w:div>
      </w:divsChild>
    </w:div>
    <w:div w:id="2104952403">
      <w:bodyDiv w:val="1"/>
      <w:marLeft w:val="0"/>
      <w:marRight w:val="0"/>
      <w:marTop w:val="0"/>
      <w:marBottom w:val="0"/>
      <w:divBdr>
        <w:top w:val="none" w:sz="0" w:space="0" w:color="auto"/>
        <w:left w:val="none" w:sz="0" w:space="0" w:color="auto"/>
        <w:bottom w:val="none" w:sz="0" w:space="0" w:color="auto"/>
        <w:right w:val="none" w:sz="0" w:space="0" w:color="auto"/>
      </w:divBdr>
      <w:divsChild>
        <w:div w:id="2042823684">
          <w:marLeft w:val="0"/>
          <w:marRight w:val="0"/>
          <w:marTop w:val="0"/>
          <w:marBottom w:val="0"/>
          <w:divBdr>
            <w:top w:val="none" w:sz="0" w:space="0" w:color="auto"/>
            <w:left w:val="none" w:sz="0" w:space="0" w:color="auto"/>
            <w:bottom w:val="none" w:sz="0" w:space="0" w:color="auto"/>
            <w:right w:val="none" w:sz="0" w:space="0" w:color="auto"/>
          </w:divBdr>
        </w:div>
        <w:div w:id="282543410">
          <w:marLeft w:val="0"/>
          <w:marRight w:val="0"/>
          <w:marTop w:val="0"/>
          <w:marBottom w:val="0"/>
          <w:divBdr>
            <w:top w:val="none" w:sz="0" w:space="0" w:color="auto"/>
            <w:left w:val="none" w:sz="0" w:space="0" w:color="auto"/>
            <w:bottom w:val="none" w:sz="0" w:space="0" w:color="auto"/>
            <w:right w:val="none" w:sz="0" w:space="0" w:color="auto"/>
          </w:divBdr>
        </w:div>
        <w:div w:id="811868111">
          <w:marLeft w:val="0"/>
          <w:marRight w:val="0"/>
          <w:marTop w:val="0"/>
          <w:marBottom w:val="0"/>
          <w:divBdr>
            <w:top w:val="none" w:sz="0" w:space="0" w:color="auto"/>
            <w:left w:val="none" w:sz="0" w:space="0" w:color="auto"/>
            <w:bottom w:val="none" w:sz="0" w:space="0" w:color="auto"/>
            <w:right w:val="none" w:sz="0" w:space="0" w:color="auto"/>
          </w:divBdr>
        </w:div>
        <w:div w:id="13208908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Relationships xmlns="http://schemas.openxmlformats.org/package/2006/relationships"><Relationship Target="endnotes.xml" Type="http://schemas.openxmlformats.org/officeDocument/2006/relationships/endnotes" Id="rId8"></Relationship><Relationship Target="media/image5.jpeg" Type="http://schemas.openxmlformats.org/officeDocument/2006/relationships/image" Id="rId13"></Relationship><Relationship Target="footer1.xml" Type="http://schemas.openxmlformats.org/officeDocument/2006/relationships/footer" Id="rId18"></Relationship><Relationship Target="numbering.xml" Type="http://schemas.openxmlformats.org/officeDocument/2006/relationships/numbering" Id="rId3"></Relationship><Relationship Target="footnotes.xml" Type="http://schemas.openxmlformats.org/officeDocument/2006/relationships/footnotes" Id="rId7"></Relationship><Relationship Target="media/image4.jpeg" Type="http://schemas.openxmlformats.org/officeDocument/2006/relationships/image" Id="rId12"></Relationship><Relationship Target="media/image9.emf" Type="http://schemas.openxmlformats.org/officeDocument/2006/relationships/image" Id="rId17"></Relationship><Relationship Target="../customXml/item2.xml" Type="http://schemas.openxmlformats.org/officeDocument/2006/relationships/customXml" Id="rId2"></Relationship><Relationship Target="media/image8.emf" Type="http://schemas.openxmlformats.org/officeDocument/2006/relationships/image" Id="rId16"></Relationship><Relationship Target="theme/theme1.xml" Type="http://schemas.openxmlformats.org/officeDocument/2006/relationships/theme" Id="rId20"></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media/image3.jpeg" Type="http://schemas.openxmlformats.org/officeDocument/2006/relationships/image" Id="rId11"></Relationship><Relationship Target="settings.xml" Type="http://schemas.openxmlformats.org/officeDocument/2006/relationships/settings" Id="rId5"></Relationship><Relationship Target="media/image7.jpeg" Type="http://schemas.openxmlformats.org/officeDocument/2006/relationships/image" Id="rId15"></Relationship><Relationship Target="media/image2.jpg" Type="http://schemas.openxmlformats.org/officeDocument/2006/relationships/image" Id="rId10"></Relationship><Relationship Target="fontTable.xml" Type="http://schemas.openxmlformats.org/officeDocument/2006/relationships/fontTable" Id="rId19"></Relationship><Relationship Target="styles.xml" Type="http://schemas.openxmlformats.org/officeDocument/2006/relationships/styles" Id="rId4"></Relationship><Relationship Target="media/image1.gif" Type="http://schemas.openxmlformats.org/officeDocument/2006/relationships/image" Id="rId9"></Relationship><Relationship Target="media/image6.jpeg" Type="http://schemas.openxmlformats.org/officeDocument/2006/relationships/image" Id="rId14"></Relationship></Relationships>
</file>

<file path=word/theme/theme1.xml><?xml version="1.0" encoding="utf-8"?>
<a:theme xmlns:wpg="http://schemas.microsoft.com/office/word/2010/wordprocessingGroup" xmlns:cx4="http://schemas.microsoft.com/office/drawing/2016/5/10/chartex" xmlns:mc="http://schemas.openxmlformats.org/markup-compatibility/2006" xmlns:v="urn:schemas-microsoft-com:vml" xmlns:wpc="http://schemas.microsoft.com/office/word/2010/wordprocessingCanvas" xmlns:cx1="http://schemas.microsoft.com/office/drawing/2014/chartex" xmlns:cx2="http://schemas.microsoft.com/office/drawing/2015/10/21/chartex" xmlns:wps="http://schemas.microsoft.com/office/word/2010/wordprocessingShape"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o="urn:schemas-microsoft-com:office:office" xmlns:w10="urn:schemas-microsoft-com:office:word" xmlns:ns16="urn:schemas-microsoft-com:office:powerpoint" xmlns:wp="http://schemas.openxmlformats.org/drawingml/2006/wordprocessingDrawing" xmlns:a="http://schemas.openxmlformats.org/drawingml/2006/main" xmlns:ns19="urn:schemas-microsoft-com:office:excel" xmlns:ns20="http://schemas.microsoft.com/office/drawing/2010/main" xmlns:ns21="http://schemas.openxmlformats.org/schemaLibrary/2006/main" xmlns:ns22="http://schemas.microsoft.com/office/word/2016/wordml/cid" xmlns:wne="http://schemas.microsoft.com/office/word/2006/wordml" xmlns:c="http://schemas.openxmlformats.org/drawingml/2006/chart" xmlns:ns26="http://schemas.openxmlformats.org/drawingml/2006/chartDrawing" xmlns:xdr="http://schemas.openxmlformats.org/drawingml/2006/spreadsheetDrawing" xmlns:ns28="http://schemas.microsoft.com/office/drawing/2012/chartStyle" xmlns:dgm="http://schemas.openxmlformats.org/drawingml/2006/diagram" xmlns:pic="http://schemas.openxmlformats.org/drawingml/2006/picture" xmlns:dsp="http://schemas.microsoft.com/office/drawing/2008/diagram" xmlns:ns32="http://schemas.microsoft.com/office/2006/coverPageProps" xmlns:ns33="http://schemas.openxmlformats.org/officeDocument/2006/bibliography" xmlns:ns34="http://schemas.openxmlformats.org/drawingml/2006/compatibility" xmlns:ns35="http://schemas.openxmlformats.org/drawingml/2006/lockedCanva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29999"/>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false">
              <a:srgbClr val="000000">
                <a:alpha val="35000"/>
              </a:srgbClr>
            </a:outerShdw>
          </a:effectLst>
        </a:effectStyle>
        <a:effectStyle>
          <a:effectLst>
            <a:outerShdw blurRad="38100" dist="23000" dir="5400000" rotWithShape="false">
              <a:srgbClr val="000000">
                <a:alpha val="35000"/>
              </a:srgbClr>
            </a:outerShdw>
          </a:effectLst>
        </a:effectStyle>
        <a:effectStyle>
          <a:effectLst>
            <a:outerShdw blurRad="38100" dist="20000" dir="5400000" rotWithShape="false">
              <a:srgbClr val="000000">
                <a:alpha val="38000"/>
              </a:srgbClr>
            </a:outerShdw>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false">
            <a:srgbClr val="000000">
              <a:alpha val="35000"/>
            </a:srgbClr>
          </a:outerShdw>
        </a:effectLst>
        <a:sp3d/>
      </a:spPr>
      <a:bodyPr rot="0" spcFirstLastPara="true" vertOverflow="overflow" horzOverflow="overflow" vert="horz" wrap="square" lIns="45719" tIns="45719" rIns="45719" bIns="45719" numCol="1" spcCol="38100" rtlCol="false" anchor="ctr">
        <a:spAutoFit/>
      </a:bodyPr>
      <a:lstStyle>
        <a:defPPr marL="0" marR="0" indent="0" algn="l" defTabSz="914400" rtl="false" fontAlgn="auto" latinLnBrk="fals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latin typeface="Calibri"/>
            <a:ea typeface="Calibri"/>
            <a:cs typeface="Calibri"/>
            <a:sym typeface="Calibri"/>
          </a:defRPr>
        </a:defPPr>
        <a:lvl1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1pPr>
        <a:lvl2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2pPr>
        <a:lvl3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3pPr>
        <a:lvl4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4pPr>
        <a:lvl5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5pPr>
        <a:lvl6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6pPr>
        <a:lvl7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7pPr>
        <a:lvl8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8pPr>
        <a:lvl9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false">
            <a:srgbClr val="000000">
              <a:alpha val="38000"/>
            </a:srgbClr>
          </a:outerShdw>
        </a:effectLst>
        <a:sp3d/>
      </a:spPr>
      <a:bodyPr rot="0" spcFirstLastPara="true" vertOverflow="overflow" horzOverflow="overflow" vert="horz" wrap="square" lIns="91439" tIns="45719" rIns="91439" bIns="45719" numCol="1" spcCol="38100" rtlCol="false" anchor="t">
        <a:noAutofit/>
      </a:bodyPr>
      <a:lstStyle>
        <a:def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defPPr>
        <a:lvl1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1pPr>
        <a:lvl2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2pPr>
        <a:lvl3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3pPr>
        <a:lvl4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4pPr>
        <a:lvl5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5pPr>
        <a:lvl6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6pPr>
        <a:lvl7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7pPr>
        <a:lvl8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8pPr>
        <a:lvl9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true" vertOverflow="overflow" horzOverflow="overflow" vert="horz" wrap="square" lIns="45719" tIns="45719" rIns="45719" bIns="45719" numCol="1" spcCol="38100" rtlCol="false" anchor="t">
        <a:spAutoFit/>
      </a:bodyPr>
      <a:lstStyle>
        <a:defPPr marL="0" marR="0" indent="0" algn="l" defTabSz="914400" rtl="false" fontAlgn="auto" latinLnBrk="fals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latin typeface="Calibri"/>
            <a:ea typeface="Calibri"/>
            <a:cs typeface="Calibri"/>
            <a:sym typeface="Calibri"/>
          </a:defRPr>
        </a:defPPr>
        <a:lvl1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1pPr>
        <a:lvl2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2pPr>
        <a:lvl3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3pPr>
        <a:lvl4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4pPr>
        <a:lvl5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5pPr>
        <a:lvl6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6pPr>
        <a:lvl7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7pPr>
        <a:lvl8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8pPr>
        <a:lvl9pPr marL="0" marR="0" indent="0" algn="l" defTabSz="914400" rtl="false" fontAlgn="auto" latinLnBrk="true" hangingPunct="false">
          <a:lnSpc>
            <a:spcPct val="100000"/>
          </a:lnSpc>
          <a:spcBef>
            <a:spcPts val="0"/>
          </a:spcBef>
          <a:spcAft>
            <a:spcPts val="0"/>
          </a:spcAft>
          <a:buClrTx/>
          <a:buSzTx/>
          <a:buFontTx/>
          <a:buNone/>
          <a:tabLst/>
          <a:defRPr kumimoji="false" sz="1800" b="false" i="false" u="none" strike="noStrike" cap="none" spc="0" normalizeH="false"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1A5435-053C-40E0-8D80-561EA64F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1666</Words>
  <Characters>9169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Jaarverslag Stichting Vrienden van de Rusthoekweide</vt:lpstr>
    </vt:vector>
  </TitlesOfParts>
  <Company>Hewlett-Packard</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2023-06-26T18:00:00Z</dcterms:created>
  <dc:creator>Annemiek Distel, René Boek, Suzanne Hardjono en Eric de Kievit</dc:creator>
  <cp:lastModifiedBy>de Kievit, Eric</cp:lastModifiedBy>
  <cp:lastPrinted>2022-05-15T06:51:00Z</cp:lastPrinted>
  <dcterms:modified xmlns:xsi="http://www.w3.org/2001/XMLSchema-instance" xsi:type="dcterms:W3CDTF">2023-07-12T20:41:52.801Z</dcterms:modified>
  <dc:title>Jaarverslag Stichting Vrienden van de Rusthoekweide</dc:title>
</cp:coreProperties>
</file>